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2A4" w:rsidRPr="00BC12A4" w:rsidRDefault="00BC12A4" w:rsidP="00BC12A4">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550"/>
        <w:gridCol w:w="4798"/>
        <w:gridCol w:w="1710"/>
      </w:tblGrid>
      <w:tr w:rsidR="00BC12A4" w:rsidRPr="00BC12A4" w:rsidTr="00BC12A4">
        <w:trPr>
          <w:trHeight w:val="2055"/>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Times New Roman" w:eastAsia="Times New Roman" w:hAnsi="Times New Roman" w:cs="Times New Roman"/>
                <w:sz w:val="24"/>
                <w:szCs w:val="24"/>
                <w:lang w:eastAsia="en-GB"/>
              </w:rPr>
              <w:br/>
            </w:r>
            <w:r w:rsidRPr="00BC12A4">
              <w:rPr>
                <w:rFonts w:ascii="Times New Roman" w:eastAsia="Times New Roman" w:hAnsi="Times New Roman" w:cs="Times New Roman"/>
                <w:noProof/>
                <w:sz w:val="24"/>
                <w:szCs w:val="24"/>
                <w:lang w:eastAsia="en-GB"/>
              </w:rPr>
              <w:drawing>
                <wp:inline distT="0" distB="0" distL="0" distR="0" wp14:anchorId="6E9F88DF" wp14:editId="31BD3A03">
                  <wp:extent cx="1476375" cy="1114425"/>
                  <wp:effectExtent l="0" t="0" r="9525" b="9525"/>
                  <wp:docPr id="1" name="Picture 1" descr="https://lh6.googleusercontent.com/PXbQIqGPPuc7lh5pEe38a775XzsWzkN1ch594eD9obrujXK9r_DqyDjo-8OxyIIIpQ_H_sRA3g20SQto0DiBprv19L_pyjfS60RWF06ThvMgBXDFvT0oA0JxVHxe1nklSyxPI2KZ360uW2i6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PXbQIqGPPuc7lh5pEe38a775XzsWzkN1ch594eD9obrujXK9r_DqyDjo-8OxyIIIpQ_H_sRA3g20SQto0DiBprv19L_pyjfS60RWF06ThvMgBXDFvT0oA0JxVHxe1nklSyxPI2KZ360uW2i6_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6375" cy="1114425"/>
                          </a:xfrm>
                          <a:prstGeom prst="rect">
                            <a:avLst/>
                          </a:prstGeom>
                          <a:noFill/>
                          <a:ln>
                            <a:noFill/>
                          </a:ln>
                        </pic:spPr>
                      </pic:pic>
                    </a:graphicData>
                  </a:graphic>
                </wp:inline>
              </w:drawing>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BC12A4" w:rsidRPr="00BC12A4" w:rsidRDefault="00BC12A4" w:rsidP="00BC12A4">
            <w:pPr>
              <w:spacing w:after="0" w:line="240" w:lineRule="auto"/>
              <w:jc w:val="center"/>
              <w:rPr>
                <w:rFonts w:ascii="Times New Roman" w:eastAsia="Times New Roman" w:hAnsi="Times New Roman" w:cs="Times New Roman"/>
                <w:sz w:val="24"/>
                <w:szCs w:val="24"/>
                <w:lang w:eastAsia="en-GB"/>
              </w:rPr>
            </w:pPr>
            <w:r w:rsidRPr="00BC12A4">
              <w:rPr>
                <w:rFonts w:ascii="Arial" w:eastAsia="Times New Roman" w:hAnsi="Arial" w:cs="Arial"/>
                <w:b/>
                <w:bCs/>
                <w:color w:val="000000"/>
                <w:sz w:val="48"/>
                <w:szCs w:val="48"/>
                <w:lang w:eastAsia="en-GB"/>
              </w:rPr>
              <w:t xml:space="preserve">RISK ASSESSMENT </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jc w:val="center"/>
              <w:rPr>
                <w:rFonts w:ascii="Times New Roman" w:eastAsia="Times New Roman" w:hAnsi="Times New Roman" w:cs="Times New Roman"/>
                <w:sz w:val="24"/>
                <w:szCs w:val="24"/>
                <w:lang w:eastAsia="en-GB"/>
              </w:rPr>
            </w:pPr>
            <w:r w:rsidRPr="00BC12A4">
              <w:rPr>
                <w:rFonts w:ascii="Arial" w:eastAsia="Times New Roman" w:hAnsi="Arial" w:cs="Arial"/>
                <w:b/>
                <w:bCs/>
                <w:color w:val="000000"/>
                <w:sz w:val="40"/>
                <w:szCs w:val="40"/>
                <w:lang w:eastAsia="en-GB"/>
              </w:rPr>
              <w:t>BASE DOCUMENT</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Times New Roman" w:eastAsia="Times New Roman" w:hAnsi="Times New Roman" w:cs="Times New Roman"/>
                <w:sz w:val="24"/>
                <w:szCs w:val="24"/>
                <w:lang w:eastAsia="en-GB"/>
              </w:rPr>
              <w:br/>
            </w:r>
            <w:r w:rsidRPr="00BC12A4">
              <w:rPr>
                <w:rFonts w:ascii="Times New Roman" w:eastAsia="Times New Roman" w:hAnsi="Times New Roman" w:cs="Times New Roman"/>
                <w:noProof/>
                <w:sz w:val="24"/>
                <w:szCs w:val="24"/>
                <w:lang w:eastAsia="en-GB"/>
              </w:rPr>
              <w:drawing>
                <wp:inline distT="0" distB="0" distL="0" distR="0" wp14:anchorId="7952B46A" wp14:editId="24E2CF9E">
                  <wp:extent cx="942975" cy="533400"/>
                  <wp:effectExtent l="0" t="0" r="9525" b="0"/>
                  <wp:docPr id="2" name="Picture 2" descr="https://lh4.googleusercontent.com/wTtTjFnr4MflXnHKqaAd1xa-qPAcOYK_XJrqriwYU1Obri6aeEyWg0HVYl4cot9oPtS4PTweV6Fq4MOT3p_XjIFFaUMLmhrls1nI1FUXqj0mdU2xntdsghgZ8gA-vGvOvSMLEgHG0LYltRLC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wTtTjFnr4MflXnHKqaAd1xa-qPAcOYK_XJrqriwYU1Obri6aeEyWg0HVYl4cot9oPtS4PTweV6Fq4MOT3p_XjIFFaUMLmhrls1nI1FUXqj0mdU2xntdsghgZ8gA-vGvOvSMLEgHG0LYltRLCW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533400"/>
                          </a:xfrm>
                          <a:prstGeom prst="rect">
                            <a:avLst/>
                          </a:prstGeom>
                          <a:noFill/>
                          <a:ln>
                            <a:noFill/>
                          </a:ln>
                        </pic:spPr>
                      </pic:pic>
                    </a:graphicData>
                  </a:graphic>
                </wp:inline>
              </w:drawing>
            </w:r>
          </w:p>
        </w:tc>
      </w:tr>
    </w:tbl>
    <w:p w:rsidR="00BC12A4" w:rsidRPr="00BC12A4" w:rsidRDefault="00BC12A4" w:rsidP="00BC12A4">
      <w:pPr>
        <w:spacing w:after="24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jc w:val="both"/>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 xml:space="preserve">To cut down the work required by Organisers the attached Risk Assessment is intended as an all-embracing base document </w:t>
      </w:r>
      <w:proofErr w:type="gramStart"/>
      <w:r w:rsidRPr="00BC12A4">
        <w:rPr>
          <w:rFonts w:ascii="Arial" w:eastAsia="Times New Roman" w:hAnsi="Arial" w:cs="Arial"/>
          <w:color w:val="000000"/>
          <w:lang w:eastAsia="en-GB"/>
        </w:rPr>
        <w:t>It</w:t>
      </w:r>
      <w:proofErr w:type="gramEnd"/>
      <w:r w:rsidRPr="00BC12A4">
        <w:rPr>
          <w:rFonts w:ascii="Arial" w:eastAsia="Times New Roman" w:hAnsi="Arial" w:cs="Arial"/>
          <w:color w:val="000000"/>
          <w:lang w:eastAsia="en-GB"/>
        </w:rPr>
        <w:t xml:space="preserve"> is not a substitute for doing it yourself. It is a starting point.</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jc w:val="both"/>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It should be amended to take account of the specific requirements of the particular event for which it is being written. Some items will be common for any event at the venue and some will be specific to the particular event. The layout of the Assembly area, car parking, Start, Finish and where the courses go will vary from event to event. The Risk Assessment for a large level A or B event is going to be more complex than that for a level C event. This does not mean that the Risk Assessment can be skimped for a small event. Some of the club’s minor catastrophes in connection with adverse weather and flooding have occurred at Devon League events.</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jc w:val="both"/>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The document should be amended by retaining, deleting or adding to what is written especially the last column on mitigation, control measures and who is responsible for their implementation.</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jc w:val="both"/>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 xml:space="preserve">The first page requires the collection of various bits of information. Ambulances require post codes for their SATNAVS. Helicopters can use OS Grid References or latitude and longitude which can be obtained from </w:t>
      </w:r>
      <w:proofErr w:type="spellStart"/>
      <w:r w:rsidRPr="00BC12A4">
        <w:rPr>
          <w:rFonts w:ascii="Arial" w:eastAsia="Times New Roman" w:hAnsi="Arial" w:cs="Arial"/>
          <w:color w:val="000000"/>
          <w:lang w:eastAsia="en-GB"/>
        </w:rPr>
        <w:t>GoogleEarth</w:t>
      </w:r>
      <w:proofErr w:type="spellEnd"/>
      <w:r w:rsidRPr="00BC12A4">
        <w:rPr>
          <w:rFonts w:ascii="Arial" w:eastAsia="Times New Roman" w:hAnsi="Arial" w:cs="Arial"/>
          <w:color w:val="000000"/>
          <w:lang w:eastAsia="en-GB"/>
        </w:rPr>
        <w:t xml:space="preserve">. Postcodes can be found from </w:t>
      </w:r>
      <w:hyperlink r:id="rId8" w:history="1">
        <w:r w:rsidRPr="00BC12A4">
          <w:rPr>
            <w:rFonts w:ascii="Arial" w:eastAsia="Times New Roman" w:hAnsi="Arial" w:cs="Arial"/>
            <w:color w:val="0000FF"/>
            <w:u w:val="single"/>
            <w:lang w:eastAsia="en-GB"/>
          </w:rPr>
          <w:t>http://www.freemaptools.com/uk-postcode-map.htm</w:t>
        </w:r>
      </w:hyperlink>
      <w:r w:rsidRPr="00BC12A4">
        <w:rPr>
          <w:rFonts w:ascii="Arial" w:eastAsia="Times New Roman" w:hAnsi="Arial" w:cs="Arial"/>
          <w:color w:val="000000"/>
          <w:lang w:eastAsia="en-GB"/>
        </w:rPr>
        <w:t xml:space="preserve"> but you may have to find a nearby postal delivery address as post codes cover a large area in the countryside.</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jc w:val="both"/>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You will notice that the Controller is not responsible for any particular measures.  He is responsible for reviewing and checking the Risk Assessment so in a way he is responsible for checking everything.</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jc w:val="both"/>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The Risk Assessment is supposed to be completed by the Organiser of the event.  In practice it cannot be done in isolation. The Planner and Organiser need to collaborate at an early stage over the positions of the Start, Finish, road crossings, Assembly, car parking, marked crossing points of walls, fences, streams etc. The document will have to go backwards and forwards between the Organiser, Planner and Controller until all are satisfied.</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jc w:val="both"/>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Most of our events happen without any serious incidents.  They are usually safe and nothing untoward happens.  The problem is that nowadays YOU HAVE TO WRITE IT ALL DOWN. This is to satisfy British Orienteering’ Insurers that events are organised in a competent manner and no unnecessary risks are taken.  </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ind w:left="720" w:firstLine="720"/>
        <w:jc w:val="center"/>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lastRenderedPageBreak/>
        <w:t>          Risk Assessment for Orienteering</w:t>
      </w:r>
      <w:r w:rsidRPr="00BC12A4">
        <w:rPr>
          <w:rFonts w:ascii="Times New Roman" w:eastAsia="Times New Roman" w:hAnsi="Times New Roman" w:cs="Times New Roman"/>
          <w:noProof/>
          <w:sz w:val="24"/>
          <w:szCs w:val="24"/>
          <w:lang w:eastAsia="en-GB"/>
        </w:rPr>
        <w:drawing>
          <wp:inline distT="0" distB="0" distL="0" distR="0" wp14:anchorId="74E04BCD" wp14:editId="31B015E9">
            <wp:extent cx="1571625" cy="942975"/>
            <wp:effectExtent l="0" t="0" r="9525" b="9525"/>
            <wp:docPr id="3" name="Picture 3" descr="https://lh4.googleusercontent.com/RsQpWBRlCHpP3Ow6eSBFcv4msfQQU4mPRc5H8_DgLIGUxk8VptpoMOfuY5C40RnIQpZ5yGd_dL6qSnyk2LoYoryU_1WBECku5qpUTPwOcQXkBsNt0q_cNqip7-WL5askqDkGRN-SlztvuU_2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RsQpWBRlCHpP3Ow6eSBFcv4msfQQU4mPRc5H8_DgLIGUxk8VptpoMOfuY5C40RnIQpZ5yGd_dL6qSnyk2LoYoryU_1WBECku5qpUTPwOcQXkBsNt0q_cNqip7-WL5askqDkGRN-SlztvuU_2T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1625" cy="942975"/>
                    </a:xfrm>
                    <a:prstGeom prst="rect">
                      <a:avLst/>
                    </a:prstGeom>
                    <a:noFill/>
                    <a:ln>
                      <a:noFill/>
                    </a:ln>
                  </pic:spPr>
                </pic:pic>
              </a:graphicData>
            </a:graphic>
          </wp:inline>
        </w:drawing>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Risk assessments are concerned with identifying the hazards (i.e. things which might go wrong or cause an accident/injury), evaluating the likelihood of a particular event occurring (i.e. level of risk) and putting measures in place needed to reduce or eliminate the risk.</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4497"/>
        <w:gridCol w:w="3439"/>
        <w:gridCol w:w="2502"/>
        <w:gridCol w:w="2495"/>
        <w:gridCol w:w="2449"/>
      </w:tblGrid>
      <w:tr w:rsidR="00BC12A4" w:rsidRPr="00BC12A4" w:rsidTr="00BC12A4">
        <w:tc>
          <w:tcPr>
            <w:tcW w:w="0" w:type="auto"/>
            <w:gridSpan w:val="2"/>
            <w:tcBorders>
              <w:top w:val="single" w:sz="6" w:space="0" w:color="000000"/>
              <w:left w:val="single" w:sz="6" w:space="0" w:color="000000"/>
              <w:bottom w:val="single" w:sz="6" w:space="0" w:color="000000"/>
              <w:right w:val="single" w:sz="6" w:space="0" w:color="000000"/>
            </w:tcBorders>
            <w:shd w:val="clear" w:color="auto" w:fill="DBE5F1"/>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Name of Club / satellite club name / after school club</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 xml:space="preserve">East </w:t>
            </w:r>
            <w:r w:rsidRPr="00BC12A4">
              <w:rPr>
                <w:rFonts w:ascii="Arial" w:eastAsia="Times New Roman" w:hAnsi="Arial" w:cs="Arial"/>
                <w:color w:val="000000"/>
                <w:lang w:eastAsia="en-GB"/>
              </w:rPr>
              <w:t>DEVON</w:t>
            </w:r>
            <w:r>
              <w:rPr>
                <w:rFonts w:ascii="Arial" w:eastAsia="Times New Roman" w:hAnsi="Arial" w:cs="Arial"/>
                <w:color w:val="000000"/>
                <w:lang w:eastAsia="en-GB"/>
              </w:rPr>
              <w:t xml:space="preserve"> Junior sessions</w:t>
            </w:r>
          </w:p>
        </w:tc>
      </w:tr>
      <w:tr w:rsidR="00BC12A4" w:rsidRPr="00BC12A4" w:rsidTr="00BC12A4">
        <w:tc>
          <w:tcPr>
            <w:tcW w:w="0" w:type="auto"/>
            <w:tcBorders>
              <w:top w:val="single" w:sz="6" w:space="0" w:color="000000"/>
              <w:left w:val="single" w:sz="6" w:space="0" w:color="000000"/>
              <w:bottom w:val="single" w:sz="6" w:space="0" w:color="000000"/>
              <w:right w:val="single" w:sz="6" w:space="0" w:color="000000"/>
            </w:tcBorders>
            <w:shd w:val="clear" w:color="auto" w:fill="DBE5F1"/>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Name of person completing this form</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Helen Taylor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BE5F1"/>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 xml:space="preserve">Position of person completing this form (coach, organiser </w:t>
            </w:r>
            <w:proofErr w:type="spellStart"/>
            <w:r w:rsidRPr="00BC12A4">
              <w:rPr>
                <w:rFonts w:ascii="Arial" w:eastAsia="Times New Roman" w:hAnsi="Arial" w:cs="Arial"/>
                <w:b/>
                <w:bCs/>
                <w:color w:val="000000"/>
                <w:lang w:eastAsia="en-GB"/>
              </w:rPr>
              <w:t>etc</w:t>
            </w:r>
            <w:proofErr w:type="spellEnd"/>
            <w:r w:rsidRPr="00BC12A4">
              <w:rPr>
                <w:rFonts w:ascii="Arial" w:eastAsia="Times New Roman" w:hAnsi="Arial" w:cs="Arial"/>
                <w:b/>
                <w:bCs/>
                <w:color w:val="000000"/>
                <w:lang w:eastAsia="en-GB"/>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Organiser</w:t>
            </w:r>
          </w:p>
        </w:tc>
      </w:tr>
      <w:tr w:rsidR="00BC12A4" w:rsidRPr="00BC12A4" w:rsidTr="00BC12A4">
        <w:tc>
          <w:tcPr>
            <w:tcW w:w="0" w:type="auto"/>
            <w:tcBorders>
              <w:top w:val="single" w:sz="6" w:space="0" w:color="000000"/>
              <w:left w:val="single" w:sz="6" w:space="0" w:color="000000"/>
              <w:bottom w:val="single" w:sz="6" w:space="0" w:color="000000"/>
              <w:right w:val="single" w:sz="6" w:space="0" w:color="000000"/>
            </w:tcBorders>
            <w:shd w:val="clear" w:color="auto" w:fill="DBE5F1"/>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Venue for session / event / activity</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E4462" w:rsidP="00BC12A4">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The Byes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BE5F1"/>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 xml:space="preserve">Date for session / </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event / activity</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E4462">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 xml:space="preserve">Friday </w:t>
            </w:r>
            <w:r w:rsidR="00BE4462">
              <w:rPr>
                <w:rFonts w:ascii="Arial" w:eastAsia="Times New Roman" w:hAnsi="Arial" w:cs="Arial"/>
                <w:color w:val="000000"/>
                <w:lang w:eastAsia="en-GB"/>
              </w:rPr>
              <w:t>17</w:t>
            </w:r>
            <w:r w:rsidRPr="00BC12A4">
              <w:rPr>
                <w:rFonts w:ascii="Arial" w:eastAsia="Times New Roman" w:hAnsi="Arial" w:cs="Arial"/>
                <w:color w:val="000000"/>
                <w:vertAlign w:val="superscript"/>
                <w:lang w:eastAsia="en-GB"/>
              </w:rPr>
              <w:t>th</w:t>
            </w:r>
            <w:r>
              <w:rPr>
                <w:rFonts w:ascii="Arial" w:eastAsia="Times New Roman" w:hAnsi="Arial" w:cs="Arial"/>
                <w:color w:val="000000"/>
                <w:lang w:eastAsia="en-GB"/>
              </w:rPr>
              <w:t xml:space="preserve"> </w:t>
            </w:r>
            <w:r w:rsidR="00BE4462">
              <w:rPr>
                <w:rFonts w:ascii="Arial" w:eastAsia="Times New Roman" w:hAnsi="Arial" w:cs="Arial"/>
                <w:color w:val="000000"/>
                <w:lang w:eastAsia="en-GB"/>
              </w:rPr>
              <w:t>June2016</w:t>
            </w:r>
          </w:p>
        </w:tc>
      </w:tr>
      <w:tr w:rsidR="00BC12A4" w:rsidRPr="00BC12A4" w:rsidTr="00BC12A4">
        <w:tc>
          <w:tcPr>
            <w:tcW w:w="0" w:type="auto"/>
            <w:gridSpan w:val="2"/>
            <w:tcBorders>
              <w:top w:val="single" w:sz="6" w:space="0" w:color="000000"/>
              <w:left w:val="single" w:sz="6" w:space="0" w:color="000000"/>
              <w:bottom w:val="single" w:sz="6" w:space="0" w:color="000000"/>
              <w:right w:val="single" w:sz="6" w:space="0" w:color="000000"/>
            </w:tcBorders>
            <w:shd w:val="clear" w:color="auto" w:fill="DBE5F1"/>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Name of person in charge of session / event / activity</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Helen Taylor</w:t>
            </w:r>
          </w:p>
        </w:tc>
      </w:tr>
      <w:tr w:rsidR="00BC12A4" w:rsidRPr="00BC12A4" w:rsidTr="00BC12A4">
        <w:tc>
          <w:tcPr>
            <w:tcW w:w="0" w:type="auto"/>
            <w:tcBorders>
              <w:top w:val="single" w:sz="6" w:space="0" w:color="000000"/>
              <w:left w:val="single" w:sz="6" w:space="0" w:color="000000"/>
              <w:bottom w:val="single" w:sz="6" w:space="0" w:color="000000"/>
              <w:right w:val="single" w:sz="6" w:space="0" w:color="000000"/>
            </w:tcBorders>
            <w:shd w:val="clear" w:color="auto" w:fill="DBE5F1"/>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 xml:space="preserve">Risk assessment signed </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BE5F1"/>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Risk assessment dated</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E4462" w:rsidP="00BC12A4">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16</w:t>
            </w:r>
            <w:r w:rsidRPr="00BE4462">
              <w:rPr>
                <w:rFonts w:ascii="Arial" w:eastAsia="Times New Roman" w:hAnsi="Arial" w:cs="Arial"/>
                <w:color w:val="000000"/>
                <w:vertAlign w:val="superscript"/>
                <w:lang w:eastAsia="en-GB"/>
              </w:rPr>
              <w:t>th</w:t>
            </w:r>
            <w:r>
              <w:rPr>
                <w:rFonts w:ascii="Arial" w:eastAsia="Times New Roman" w:hAnsi="Arial" w:cs="Arial"/>
                <w:color w:val="000000"/>
                <w:lang w:eastAsia="en-GB"/>
              </w:rPr>
              <w:t xml:space="preserve"> June </w:t>
            </w:r>
            <w:r w:rsidR="00BC12A4" w:rsidRPr="00BC12A4">
              <w:rPr>
                <w:rFonts w:ascii="Arial" w:eastAsia="Times New Roman" w:hAnsi="Arial" w:cs="Arial"/>
                <w:color w:val="000000"/>
                <w:lang w:eastAsia="en-GB"/>
              </w:rPr>
              <w:t xml:space="preserve"> 2016</w:t>
            </w:r>
          </w:p>
        </w:tc>
      </w:tr>
      <w:tr w:rsidR="00BC12A4" w:rsidRPr="00BC12A4" w:rsidTr="00BC12A4">
        <w:tc>
          <w:tcPr>
            <w:tcW w:w="0" w:type="auto"/>
            <w:vMerge w:val="restart"/>
            <w:tcBorders>
              <w:top w:val="single" w:sz="6" w:space="0" w:color="000000"/>
              <w:left w:val="single" w:sz="6" w:space="0" w:color="000000"/>
              <w:bottom w:val="single" w:sz="6" w:space="0" w:color="000000"/>
              <w:right w:val="single" w:sz="6" w:space="0" w:color="000000"/>
            </w:tcBorders>
            <w:shd w:val="clear" w:color="auto" w:fill="DBE5F1"/>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Risk assessment checked by (name, position and date)</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Print name</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 xml:space="preserve">&amp; position (coach mentor, controller </w:t>
            </w:r>
            <w:proofErr w:type="spellStart"/>
            <w:r w:rsidRPr="00BC12A4">
              <w:rPr>
                <w:rFonts w:ascii="Arial" w:eastAsia="Times New Roman" w:hAnsi="Arial" w:cs="Arial"/>
                <w:b/>
                <w:bCs/>
                <w:color w:val="000000"/>
                <w:lang w:eastAsia="en-GB"/>
              </w:rPr>
              <w:t>etc</w:t>
            </w:r>
            <w:proofErr w:type="spellEnd"/>
            <w:r w:rsidRPr="00BC12A4">
              <w:rPr>
                <w:rFonts w:ascii="Arial" w:eastAsia="Times New Roman" w:hAnsi="Arial" w:cs="Arial"/>
                <w:b/>
                <w:bCs/>
                <w:color w:val="000000"/>
                <w:lang w:eastAsia="en-GB"/>
              </w:rPr>
              <w:t>):</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tc>
        <w:tc>
          <w:tcPr>
            <w:tcW w:w="0" w:type="auto"/>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BC12A4" w:rsidRPr="00BC12A4" w:rsidRDefault="00BE4462" w:rsidP="00BC12A4">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Matt Atkins, planner</w:t>
            </w:r>
          </w:p>
        </w:tc>
      </w:tr>
      <w:tr w:rsidR="00BC12A4" w:rsidRPr="00BC12A4" w:rsidTr="00BC12A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p>
        </w:tc>
        <w:tc>
          <w:tcPr>
            <w:tcW w:w="0" w:type="auto"/>
            <w:gridSpan w:val="2"/>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Sign and date:</w:t>
            </w:r>
            <w:r w:rsidRPr="00BC12A4">
              <w:rPr>
                <w:rFonts w:ascii="Arial" w:eastAsia="Times New Roman" w:hAnsi="Arial" w:cs="Arial"/>
                <w:color w:val="000000"/>
                <w:lang w:eastAsia="en-GB"/>
              </w:rPr>
              <w:t xml:space="preserve">  </w:t>
            </w:r>
          </w:p>
        </w:tc>
        <w:tc>
          <w:tcPr>
            <w:tcW w:w="0" w:type="auto"/>
            <w:gridSpan w:val="2"/>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p>
        </w:tc>
      </w:tr>
    </w:tbl>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Emergency Information</w:t>
      </w:r>
    </w:p>
    <w:tbl>
      <w:tblPr>
        <w:tblW w:w="0" w:type="auto"/>
        <w:tblCellMar>
          <w:top w:w="15" w:type="dxa"/>
          <w:left w:w="15" w:type="dxa"/>
          <w:bottom w:w="15" w:type="dxa"/>
          <w:right w:w="15" w:type="dxa"/>
        </w:tblCellMar>
        <w:tblLook w:val="04A0" w:firstRow="1" w:lastRow="0" w:firstColumn="1" w:lastColumn="0" w:noHBand="0" w:noVBand="1"/>
      </w:tblPr>
      <w:tblGrid>
        <w:gridCol w:w="5280"/>
        <w:gridCol w:w="3961"/>
        <w:gridCol w:w="6141"/>
      </w:tblGrid>
      <w:tr w:rsidR="00AE593B" w:rsidRPr="00BC12A4" w:rsidTr="00BC12A4">
        <w:tc>
          <w:tcPr>
            <w:tcW w:w="0" w:type="auto"/>
            <w:tcBorders>
              <w:top w:val="single" w:sz="6" w:space="0" w:color="000000"/>
              <w:left w:val="single" w:sz="6" w:space="0" w:color="000000"/>
              <w:bottom w:val="single" w:sz="6" w:space="0" w:color="000000"/>
              <w:right w:val="single" w:sz="6" w:space="0" w:color="000000"/>
            </w:tcBorders>
            <w:shd w:val="clear" w:color="auto" w:fill="DBE5F1"/>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Emergency access point (for emergency vehicles)</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93F59" w:rsidRDefault="00BC12A4" w:rsidP="00593F59">
            <w:pPr>
              <w:spacing w:after="0" w:line="240" w:lineRule="auto"/>
              <w:rPr>
                <w:rFonts w:ascii="Arial" w:hAnsi="Arial" w:cs="Arial"/>
              </w:rPr>
            </w:pPr>
            <w:r w:rsidRPr="00BC12A4">
              <w:rPr>
                <w:rFonts w:ascii="Arial" w:eastAsia="Times New Roman" w:hAnsi="Arial" w:cs="Arial"/>
                <w:b/>
                <w:bCs/>
                <w:color w:val="000000"/>
                <w:lang w:eastAsia="en-GB"/>
              </w:rPr>
              <w:t xml:space="preserve">Post code / grid reference: </w:t>
            </w:r>
            <w:r w:rsidR="00593F59" w:rsidRPr="00593F59">
              <w:rPr>
                <w:rFonts w:ascii="Arial" w:hAnsi="Arial" w:cs="Arial"/>
              </w:rPr>
              <w:t>SY127878</w:t>
            </w:r>
          </w:p>
          <w:p w:rsidR="00BC12A4" w:rsidRPr="00BC12A4" w:rsidRDefault="00BE4462" w:rsidP="00593F59">
            <w:pPr>
              <w:spacing w:after="0" w:line="240" w:lineRule="auto"/>
              <w:rPr>
                <w:rFonts w:ascii="Times New Roman" w:eastAsia="Times New Roman" w:hAnsi="Times New Roman" w:cs="Times New Roman"/>
                <w:sz w:val="24"/>
                <w:szCs w:val="24"/>
                <w:lang w:eastAsia="en-GB"/>
              </w:rPr>
            </w:pPr>
            <w:r>
              <w:rPr>
                <w:rFonts w:ascii="Arial" w:hAnsi="Arial" w:cs="Arial"/>
                <w:sz w:val="20"/>
                <w:szCs w:val="20"/>
                <w:shd w:val="clear" w:color="auto" w:fill="FFFFFF"/>
              </w:rPr>
              <w:t xml:space="preserve">EX10 </w:t>
            </w:r>
            <w:r w:rsidR="00593F59">
              <w:rPr>
                <w:rFonts w:ascii="Arial" w:hAnsi="Arial" w:cs="Arial"/>
                <w:sz w:val="20"/>
                <w:szCs w:val="20"/>
                <w:shd w:val="clear" w:color="auto" w:fill="FFFFFF"/>
              </w:rPr>
              <w:t>8PR</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Pr>
                <w:rFonts w:ascii="Arial" w:eastAsia="Times New Roman" w:hAnsi="Arial" w:cs="Arial"/>
                <w:b/>
                <w:bCs/>
                <w:color w:val="000000"/>
                <w:lang w:eastAsia="en-GB"/>
              </w:rPr>
              <w:t>Nearest main junction:</w:t>
            </w:r>
            <w:r w:rsidRPr="00BC12A4">
              <w:rPr>
                <w:rFonts w:ascii="Arial" w:eastAsia="Times New Roman" w:hAnsi="Arial" w:cs="Arial"/>
                <w:b/>
                <w:bCs/>
                <w:color w:val="000000"/>
                <w:lang w:eastAsia="en-GB"/>
              </w:rPr>
              <w:t xml:space="preserve"> </w:t>
            </w:r>
            <w:proofErr w:type="spellStart"/>
            <w:r w:rsidRPr="00BC12A4">
              <w:rPr>
                <w:rFonts w:ascii="Arial" w:eastAsia="Times New Roman" w:hAnsi="Arial" w:cs="Arial"/>
                <w:b/>
                <w:bCs/>
                <w:color w:val="000000"/>
                <w:lang w:eastAsia="en-GB"/>
              </w:rPr>
              <w:t>S</w:t>
            </w:r>
            <w:r w:rsidR="00AE593B">
              <w:rPr>
                <w:rFonts w:ascii="Arial" w:eastAsia="Times New Roman" w:hAnsi="Arial" w:cs="Arial"/>
                <w:b/>
                <w:bCs/>
                <w:color w:val="000000"/>
                <w:lang w:eastAsia="en-GB"/>
              </w:rPr>
              <w:t>alcombe</w:t>
            </w:r>
            <w:proofErr w:type="spellEnd"/>
            <w:r w:rsidR="00AE593B">
              <w:rPr>
                <w:rFonts w:ascii="Arial" w:eastAsia="Times New Roman" w:hAnsi="Arial" w:cs="Arial"/>
                <w:b/>
                <w:bCs/>
                <w:color w:val="000000"/>
                <w:lang w:eastAsia="en-GB"/>
              </w:rPr>
              <w:t xml:space="preserve"> Road</w:t>
            </w:r>
            <w:r w:rsidRPr="00BC12A4">
              <w:rPr>
                <w:rFonts w:ascii="Arial" w:eastAsia="Times New Roman" w:hAnsi="Arial" w:cs="Arial"/>
                <w:b/>
                <w:bCs/>
                <w:color w:val="000000"/>
                <w:lang w:eastAsia="en-GB"/>
              </w:rPr>
              <w:t xml:space="preserve"> and</w:t>
            </w:r>
            <w:r w:rsidR="00AE593B">
              <w:rPr>
                <w:rFonts w:ascii="Arial" w:eastAsia="Times New Roman" w:hAnsi="Arial" w:cs="Arial"/>
                <w:b/>
                <w:bCs/>
                <w:color w:val="000000"/>
                <w:lang w:eastAsia="en-GB"/>
              </w:rPr>
              <w:t xml:space="preserve"> Vicarage Road </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tc>
      </w:tr>
      <w:tr w:rsidR="00AE593B" w:rsidRPr="00BC12A4" w:rsidTr="00BC12A4">
        <w:tc>
          <w:tcPr>
            <w:tcW w:w="0" w:type="auto"/>
            <w:tcBorders>
              <w:top w:val="single" w:sz="6" w:space="0" w:color="000000"/>
              <w:left w:val="single" w:sz="6" w:space="0" w:color="000000"/>
              <w:bottom w:val="single" w:sz="6" w:space="0" w:color="000000"/>
              <w:right w:val="single" w:sz="6" w:space="0" w:color="000000"/>
            </w:tcBorders>
            <w:shd w:val="clear" w:color="auto" w:fill="DBE5F1"/>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Nearest A&amp;E hospital:</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Name and Post code:</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R D &amp; E Exeter EX2 5DW</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Map available (where):</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At Registration</w:t>
            </w:r>
          </w:p>
        </w:tc>
      </w:tr>
      <w:tr w:rsidR="00AE593B" w:rsidRPr="00BC12A4" w:rsidTr="00BC12A4">
        <w:tc>
          <w:tcPr>
            <w:tcW w:w="0" w:type="auto"/>
            <w:tcBorders>
              <w:top w:val="single" w:sz="6" w:space="0" w:color="000000"/>
              <w:left w:val="single" w:sz="6" w:space="0" w:color="000000"/>
              <w:bottom w:val="single" w:sz="6" w:space="0" w:color="000000"/>
              <w:right w:val="single" w:sz="6" w:space="0" w:color="000000"/>
            </w:tcBorders>
            <w:shd w:val="clear" w:color="auto" w:fill="DBE5F1"/>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Working telephone:</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r w:rsidRPr="00BC12A4">
              <w:rPr>
                <w:rFonts w:ascii="Times New Roman" w:eastAsia="Times New Roman" w:hAnsi="Times New Roman" w:cs="Times New Roman"/>
                <w:sz w:val="24"/>
                <w:szCs w:val="24"/>
                <w:lang w:eastAsia="en-GB"/>
              </w:rPr>
              <w:br/>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Landline or mobile:</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If mobile (reception checked?)</w:t>
            </w:r>
          </w:p>
          <w:p w:rsidR="00BC12A4" w:rsidRPr="00BC12A4" w:rsidRDefault="00BE4462" w:rsidP="00BC12A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Could be patch</w:t>
            </w:r>
            <w:r w:rsidR="00593F59">
              <w:rPr>
                <w:rFonts w:ascii="Times New Roman" w:eastAsia="Times New Roman" w:hAnsi="Times New Roman" w:cs="Times New Roman"/>
                <w:sz w:val="24"/>
                <w:szCs w:val="24"/>
                <w:lang w:eastAsia="en-GB"/>
              </w:rPr>
              <w:t>y</w:t>
            </w:r>
            <w:bookmarkStart w:id="0" w:name="_GoBack"/>
            <w:bookmarkEnd w:id="0"/>
            <w:r>
              <w:rPr>
                <w:rFonts w:ascii="Times New Roman" w:eastAsia="Times New Roman" w:hAnsi="Times New Roman" w:cs="Times New Roman"/>
                <w:sz w:val="24"/>
                <w:szCs w:val="24"/>
                <w:lang w:eastAsia="en-GB"/>
              </w:rPr>
              <w:t xml:space="preserve"> reception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Number:</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07906087044</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tc>
      </w:tr>
      <w:tr w:rsidR="00AE593B" w:rsidRPr="00BC12A4" w:rsidTr="00BC12A4">
        <w:tc>
          <w:tcPr>
            <w:tcW w:w="0" w:type="auto"/>
            <w:tcBorders>
              <w:top w:val="single" w:sz="6" w:space="0" w:color="000000"/>
              <w:left w:val="single" w:sz="6" w:space="0" w:color="000000"/>
              <w:bottom w:val="single" w:sz="6" w:space="0" w:color="000000"/>
              <w:right w:val="single" w:sz="6" w:space="0" w:color="000000"/>
            </w:tcBorders>
            <w:shd w:val="clear" w:color="auto" w:fill="DBE5F1"/>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First Aid cover</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Name of first aider:</w:t>
            </w:r>
          </w:p>
          <w:p w:rsidR="00BC12A4" w:rsidRDefault="00BC12A4" w:rsidP="00BC12A4">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Helen Taylor</w:t>
            </w:r>
          </w:p>
          <w:p w:rsidR="00BC12A4" w:rsidRPr="00BC12A4" w:rsidRDefault="00BE4462" w:rsidP="00BC12A4">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Chris Virgo</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lastRenderedPageBreak/>
              <w:t>Located where?</w:t>
            </w:r>
          </w:p>
          <w:p w:rsidR="00BC12A4" w:rsidRPr="00BC12A4" w:rsidRDefault="00BE4462" w:rsidP="00BE4462">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Start/finish – Toll House</w:t>
            </w:r>
          </w:p>
        </w:tc>
      </w:tr>
    </w:tbl>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 </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The Risk Assessment</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It is essential that the mitigation column is completed in detail so that the control measures and who is responsible is fully understood in advance of the activity / session / event and that all staff / helpers are fully briefed.</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NB: it is not sufficient only to put warnings in preliminary information as there is no way of being sure that all participants will have read them.</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3419"/>
        <w:gridCol w:w="5558"/>
        <w:gridCol w:w="6405"/>
      </w:tblGrid>
      <w:tr w:rsidR="008542B5" w:rsidRPr="00BC12A4" w:rsidTr="00BC12A4">
        <w:tc>
          <w:tcPr>
            <w:tcW w:w="0" w:type="auto"/>
            <w:tcBorders>
              <w:top w:val="single" w:sz="6" w:space="0" w:color="000000"/>
              <w:left w:val="single" w:sz="6" w:space="0" w:color="000000"/>
              <w:bottom w:val="single" w:sz="6" w:space="0" w:color="000000"/>
              <w:right w:val="single" w:sz="6" w:space="0" w:color="000000"/>
            </w:tcBorders>
            <w:shd w:val="clear" w:color="auto" w:fill="DBE5F1"/>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Hazard – note under these headings (see suggested examples to consider)</w:t>
            </w:r>
          </w:p>
        </w:tc>
        <w:tc>
          <w:tcPr>
            <w:tcW w:w="0" w:type="auto"/>
            <w:tcBorders>
              <w:top w:val="single" w:sz="6" w:space="0" w:color="000000"/>
              <w:left w:val="single" w:sz="6" w:space="0" w:color="000000"/>
              <w:bottom w:val="single" w:sz="6" w:space="0" w:color="000000"/>
              <w:right w:val="single" w:sz="6" w:space="0" w:color="000000"/>
            </w:tcBorders>
            <w:shd w:val="clear" w:color="auto" w:fill="DBE5F1"/>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Possible outcome / injury including note on severity and likelihood of occurrence</w:t>
            </w:r>
          </w:p>
        </w:tc>
        <w:tc>
          <w:tcPr>
            <w:tcW w:w="0" w:type="auto"/>
            <w:tcBorders>
              <w:top w:val="single" w:sz="6" w:space="0" w:color="000000"/>
              <w:left w:val="single" w:sz="6" w:space="0" w:color="000000"/>
              <w:bottom w:val="single" w:sz="6" w:space="0" w:color="000000"/>
              <w:right w:val="single" w:sz="6" w:space="0" w:color="000000"/>
            </w:tcBorders>
            <w:shd w:val="clear" w:color="auto" w:fill="DBE5F1"/>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 xml:space="preserve">Mitigation </w:t>
            </w:r>
          </w:p>
          <w:p w:rsidR="00BC12A4" w:rsidRPr="00BC12A4" w:rsidRDefault="00BC12A4" w:rsidP="00BC12A4">
            <w:pPr>
              <w:numPr>
                <w:ilvl w:val="0"/>
                <w:numId w:val="1"/>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b/>
                <w:bCs/>
                <w:color w:val="000000"/>
                <w:lang w:eastAsia="en-GB"/>
              </w:rPr>
              <w:t>What control measure?</w:t>
            </w:r>
          </w:p>
          <w:p w:rsidR="00BC12A4" w:rsidRPr="00BC12A4" w:rsidRDefault="00BC12A4" w:rsidP="00BC12A4">
            <w:pPr>
              <w:numPr>
                <w:ilvl w:val="0"/>
                <w:numId w:val="1"/>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b/>
                <w:bCs/>
                <w:color w:val="000000"/>
                <w:lang w:eastAsia="en-GB"/>
              </w:rPr>
              <w:t>Who is responsible?</w:t>
            </w:r>
          </w:p>
        </w:tc>
      </w:tr>
      <w:tr w:rsidR="008542B5" w:rsidRPr="00BC12A4" w:rsidTr="00BC12A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 xml:space="preserve">In area to be used </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Uneven surfaces</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Slopes/steps</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Slippery surfaces</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Tree roots/branches</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Vegetation (prickly, stinging)</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Wire / ruined fences</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Walls and Fences to be climbed</w:t>
            </w:r>
          </w:p>
          <w:p w:rsidR="00BC12A4" w:rsidRPr="00BC12A4" w:rsidRDefault="00BC12A4" w:rsidP="008542B5">
            <w:pPr>
              <w:spacing w:after="240" w:line="240" w:lineRule="auto"/>
              <w:rPr>
                <w:rFonts w:ascii="Times New Roman" w:eastAsia="Times New Roman" w:hAnsi="Times New Roman" w:cs="Times New Roman"/>
                <w:sz w:val="24"/>
                <w:szCs w:val="24"/>
                <w:lang w:eastAsia="en-GB"/>
              </w:rPr>
            </w:pPr>
            <w:r w:rsidRPr="00BC12A4">
              <w:rPr>
                <w:rFonts w:ascii="Times New Roman" w:eastAsia="Times New Roman" w:hAnsi="Times New Roman" w:cs="Times New Roman"/>
                <w:sz w:val="24"/>
                <w:szCs w:val="24"/>
                <w:lang w:eastAsia="en-GB"/>
              </w:rPr>
              <w:br/>
            </w:r>
            <w:r w:rsidRPr="00BC12A4">
              <w:rPr>
                <w:rFonts w:ascii="Arial" w:eastAsia="Times New Roman" w:hAnsi="Arial" w:cs="Arial"/>
                <w:color w:val="000000"/>
                <w:lang w:eastAsia="en-GB"/>
              </w:rPr>
              <w:t>Water (streams, rivers, ponds)</w:t>
            </w:r>
          </w:p>
          <w:p w:rsidR="00BC12A4" w:rsidRPr="00BC12A4" w:rsidRDefault="00BC12A4" w:rsidP="008542B5">
            <w:pPr>
              <w:spacing w:after="240" w:line="240" w:lineRule="auto"/>
              <w:rPr>
                <w:rFonts w:ascii="Times New Roman" w:eastAsia="Times New Roman" w:hAnsi="Times New Roman" w:cs="Times New Roman"/>
                <w:sz w:val="24"/>
                <w:szCs w:val="24"/>
                <w:lang w:eastAsia="en-GB"/>
              </w:rPr>
            </w:pPr>
            <w:r w:rsidRPr="00BC12A4">
              <w:rPr>
                <w:rFonts w:ascii="Times New Roman" w:eastAsia="Times New Roman" w:hAnsi="Times New Roman" w:cs="Times New Roman"/>
                <w:sz w:val="24"/>
                <w:szCs w:val="24"/>
                <w:lang w:eastAsia="en-GB"/>
              </w:rPr>
              <w:br/>
            </w:r>
            <w:r w:rsidRPr="00BC12A4">
              <w:rPr>
                <w:rFonts w:ascii="Arial" w:eastAsia="Times New Roman" w:hAnsi="Arial" w:cs="Arial"/>
                <w:color w:val="000000"/>
                <w:lang w:eastAsia="en-GB"/>
              </w:rPr>
              <w:t>Cliffs / crags</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r w:rsidRPr="00BC12A4">
              <w:rPr>
                <w:rFonts w:ascii="Times New Roman" w:eastAsia="Times New Roman" w:hAnsi="Times New Roman" w:cs="Times New Roman"/>
                <w:sz w:val="24"/>
                <w:szCs w:val="24"/>
                <w:lang w:eastAsia="en-GB"/>
              </w:rPr>
              <w:br/>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Traffic (including road crossings)</w:t>
            </w:r>
          </w:p>
          <w:p w:rsidR="00BC12A4" w:rsidRPr="00BC12A4" w:rsidRDefault="00BC12A4" w:rsidP="00F64AD5">
            <w:pPr>
              <w:spacing w:after="240" w:line="240" w:lineRule="auto"/>
              <w:rPr>
                <w:rFonts w:ascii="Times New Roman" w:eastAsia="Times New Roman" w:hAnsi="Times New Roman" w:cs="Times New Roman"/>
                <w:sz w:val="24"/>
                <w:szCs w:val="24"/>
                <w:lang w:eastAsia="en-GB"/>
              </w:rPr>
            </w:pPr>
            <w:r w:rsidRPr="00BC12A4">
              <w:rPr>
                <w:rFonts w:ascii="Times New Roman" w:eastAsia="Times New Roman" w:hAnsi="Times New Roman" w:cs="Times New Roman"/>
                <w:sz w:val="24"/>
                <w:szCs w:val="24"/>
                <w:lang w:eastAsia="en-GB"/>
              </w:rPr>
              <w:br/>
            </w:r>
            <w:r w:rsidRPr="00BC12A4">
              <w:rPr>
                <w:rFonts w:ascii="Arial" w:eastAsia="Times New Roman" w:hAnsi="Arial" w:cs="Arial"/>
                <w:color w:val="000000"/>
                <w:lang w:eastAsia="en-GB"/>
              </w:rPr>
              <w:t xml:space="preserve">Mineshafts / </w:t>
            </w:r>
            <w:proofErr w:type="spellStart"/>
            <w:r w:rsidRPr="00BC12A4">
              <w:rPr>
                <w:rFonts w:ascii="Arial" w:eastAsia="Times New Roman" w:hAnsi="Arial" w:cs="Arial"/>
                <w:color w:val="000000"/>
                <w:lang w:eastAsia="en-GB"/>
              </w:rPr>
              <w:t>mineworkings</w:t>
            </w:r>
            <w:proofErr w:type="spellEnd"/>
            <w:r w:rsidRPr="00BC12A4">
              <w:rPr>
                <w:rFonts w:ascii="Arial" w:eastAsia="Times New Roman" w:hAnsi="Arial" w:cs="Arial"/>
                <w:color w:val="000000"/>
                <w:lang w:eastAsia="en-GB"/>
              </w:rPr>
              <w:t xml:space="preserve"> / caves </w:t>
            </w:r>
          </w:p>
          <w:p w:rsidR="00FE5B72" w:rsidRDefault="00FE5B72" w:rsidP="00BC12A4">
            <w:pPr>
              <w:spacing w:after="0" w:line="240" w:lineRule="auto"/>
              <w:rPr>
                <w:rFonts w:ascii="Arial" w:eastAsia="Times New Roman" w:hAnsi="Arial" w:cs="Arial"/>
                <w:color w:val="000000"/>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Military debris</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Minor injuries e.g. cuts, bruises, sprained ankles etc.</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Quite common.</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Major injuries e.g. broken leg, ankles etc.</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Not very often.</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 xml:space="preserve">As above. </w:t>
            </w:r>
          </w:p>
          <w:p w:rsidR="00F64AD5" w:rsidRDefault="00BC12A4" w:rsidP="00F64AD5">
            <w:pPr>
              <w:spacing w:after="240" w:line="240" w:lineRule="auto"/>
              <w:rPr>
                <w:rFonts w:ascii="Arial" w:eastAsia="Times New Roman" w:hAnsi="Arial" w:cs="Arial"/>
                <w:color w:val="000000"/>
                <w:lang w:eastAsia="en-GB"/>
              </w:rPr>
            </w:pPr>
            <w:r w:rsidRPr="00BC12A4">
              <w:rPr>
                <w:rFonts w:ascii="Times New Roman" w:eastAsia="Times New Roman" w:hAnsi="Times New Roman" w:cs="Times New Roman"/>
                <w:sz w:val="24"/>
                <w:szCs w:val="24"/>
                <w:lang w:eastAsia="en-GB"/>
              </w:rPr>
              <w:br/>
            </w:r>
          </w:p>
          <w:p w:rsidR="00BC12A4" w:rsidRPr="00BC12A4" w:rsidRDefault="00BC12A4" w:rsidP="00F64AD5">
            <w:pPr>
              <w:spacing w:after="24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As above plus major injuries and death by drowning – Rare.</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Falling. Severity of injuries dependent on height. Injuries from minor to fatal.</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Rare.</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Collision with road traffic. Injuries from minor to fatal.  Quite possible.</w:t>
            </w:r>
          </w:p>
          <w:p w:rsidR="00BC12A4" w:rsidRPr="00BC12A4" w:rsidRDefault="00BC12A4" w:rsidP="008542B5">
            <w:pPr>
              <w:spacing w:after="240" w:line="240" w:lineRule="auto"/>
              <w:rPr>
                <w:rFonts w:ascii="Times New Roman" w:eastAsia="Times New Roman" w:hAnsi="Times New Roman" w:cs="Times New Roman"/>
                <w:sz w:val="24"/>
                <w:szCs w:val="24"/>
                <w:lang w:eastAsia="en-GB"/>
              </w:rPr>
            </w:pPr>
            <w:r w:rsidRPr="00BC12A4">
              <w:rPr>
                <w:rFonts w:ascii="Times New Roman" w:eastAsia="Times New Roman" w:hAnsi="Times New Roman" w:cs="Times New Roman"/>
                <w:sz w:val="24"/>
                <w:szCs w:val="24"/>
                <w:lang w:eastAsia="en-GB"/>
              </w:rPr>
              <w:br/>
            </w:r>
            <w:r w:rsidRPr="00BC12A4">
              <w:rPr>
                <w:rFonts w:ascii="Arial" w:eastAsia="Times New Roman" w:hAnsi="Arial" w:cs="Arial"/>
                <w:color w:val="000000"/>
                <w:lang w:eastAsia="en-GB"/>
              </w:rPr>
              <w:t>Falling. Severity of injuries dependent on height. Injuries from minor to fatal.</w:t>
            </w:r>
          </w:p>
          <w:p w:rsidR="00F64AD5" w:rsidRDefault="00F64AD5" w:rsidP="00BC12A4">
            <w:pPr>
              <w:spacing w:after="0" w:line="240" w:lineRule="auto"/>
              <w:rPr>
                <w:rFonts w:ascii="Arial" w:eastAsia="Times New Roman" w:hAnsi="Arial" w:cs="Arial"/>
                <w:color w:val="000000"/>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Very rare.</w:t>
            </w:r>
          </w:p>
          <w:p w:rsidR="00BC12A4" w:rsidRPr="00BC12A4" w:rsidRDefault="00BC12A4" w:rsidP="00F64AD5">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Injuries from minor to fatal. Extremely rare.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 xml:space="preserve">Courses planned to avoid dangerous terrain. </w:t>
            </w:r>
            <w:r w:rsidRPr="00BC12A4">
              <w:rPr>
                <w:rFonts w:ascii="Arial" w:eastAsia="Times New Roman" w:hAnsi="Arial" w:cs="Arial"/>
                <w:b/>
                <w:bCs/>
                <w:color w:val="000000"/>
                <w:lang w:eastAsia="en-GB"/>
              </w:rPr>
              <w:t>Planner</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Courses planned to be appropriate to those expected to take part.</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 xml:space="preserve">Information </w:t>
            </w:r>
            <w:r>
              <w:rPr>
                <w:rFonts w:ascii="Arial" w:eastAsia="Times New Roman" w:hAnsi="Arial" w:cs="Arial"/>
                <w:color w:val="000000"/>
                <w:lang w:eastAsia="en-GB"/>
              </w:rPr>
              <w:t>given at start of session by coaches</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 xml:space="preserve">Courses planned to lead competitors to suitable crossing points, </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8542B5" w:rsidP="00BC12A4">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The River Sid runs along west side of map. Courses designed to keep competitors a safe distance from the water. Competitors advised they must use bridges to cross river at start of course</w:t>
            </w:r>
            <w:proofErr w:type="gramStart"/>
            <w:r>
              <w:rPr>
                <w:rFonts w:ascii="Arial" w:eastAsia="Times New Roman" w:hAnsi="Arial" w:cs="Arial"/>
                <w:color w:val="000000"/>
                <w:lang w:eastAsia="en-GB"/>
              </w:rPr>
              <w:t>.</w:t>
            </w:r>
            <w:r w:rsidR="00BC12A4" w:rsidRPr="00BC12A4">
              <w:rPr>
                <w:rFonts w:ascii="Arial" w:eastAsia="Times New Roman" w:hAnsi="Arial" w:cs="Arial"/>
                <w:color w:val="000000"/>
                <w:lang w:eastAsia="en-GB"/>
              </w:rPr>
              <w:t>.</w:t>
            </w:r>
            <w:proofErr w:type="gramEnd"/>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No cliffs or crags within the competition area. Some steep earth banks but not very high</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 xml:space="preserve">Courses planned to avoid dangerous road crossings. </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 xml:space="preserve">No mineshafts, </w:t>
            </w:r>
            <w:proofErr w:type="spellStart"/>
            <w:r w:rsidRPr="00BC12A4">
              <w:rPr>
                <w:rFonts w:ascii="Arial" w:eastAsia="Times New Roman" w:hAnsi="Arial" w:cs="Arial"/>
                <w:color w:val="000000"/>
                <w:lang w:eastAsia="en-GB"/>
              </w:rPr>
              <w:t>mineworkings</w:t>
            </w:r>
            <w:proofErr w:type="spellEnd"/>
            <w:r w:rsidRPr="00BC12A4">
              <w:rPr>
                <w:rFonts w:ascii="Arial" w:eastAsia="Times New Roman" w:hAnsi="Arial" w:cs="Arial"/>
                <w:color w:val="000000"/>
                <w:lang w:eastAsia="en-GB"/>
              </w:rPr>
              <w:t xml:space="preserve"> or caves.  Quarry surrounded by a security fence.</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No</w:t>
            </w:r>
            <w:r w:rsidR="008542B5">
              <w:rPr>
                <w:rFonts w:ascii="Arial" w:eastAsia="Times New Roman" w:hAnsi="Arial" w:cs="Arial"/>
                <w:color w:val="000000"/>
                <w:lang w:eastAsia="en-GB"/>
              </w:rPr>
              <w:t>t a military area</w:t>
            </w:r>
            <w:r w:rsidRPr="00BC12A4">
              <w:rPr>
                <w:rFonts w:ascii="Arial" w:eastAsia="Times New Roman" w:hAnsi="Arial" w:cs="Arial"/>
                <w:color w:val="000000"/>
                <w:lang w:eastAsia="en-GB"/>
              </w:rPr>
              <w:t>.</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tc>
      </w:tr>
      <w:tr w:rsidR="008542B5" w:rsidRPr="00BC12A4" w:rsidTr="00BC12A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lastRenderedPageBreak/>
              <w:t>Participants</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Clothing / shoes</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Existing medical conditions</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Unexpected reactions/allergies</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 xml:space="preserve">Disorientation </w:t>
            </w:r>
          </w:p>
          <w:p w:rsidR="00BC12A4" w:rsidRPr="00BC12A4" w:rsidRDefault="00BC12A4" w:rsidP="00F64AD5">
            <w:pPr>
              <w:spacing w:after="240" w:line="240" w:lineRule="auto"/>
              <w:rPr>
                <w:rFonts w:ascii="Times New Roman" w:eastAsia="Times New Roman" w:hAnsi="Times New Roman" w:cs="Times New Roman"/>
                <w:sz w:val="24"/>
                <w:szCs w:val="24"/>
                <w:lang w:eastAsia="en-GB"/>
              </w:rPr>
            </w:pPr>
            <w:r w:rsidRPr="00BC12A4">
              <w:rPr>
                <w:rFonts w:ascii="Times New Roman" w:eastAsia="Times New Roman" w:hAnsi="Times New Roman" w:cs="Times New Roman"/>
                <w:sz w:val="24"/>
                <w:szCs w:val="24"/>
                <w:lang w:eastAsia="en-GB"/>
              </w:rPr>
              <w:br/>
            </w:r>
            <w:r w:rsidRPr="00BC12A4">
              <w:rPr>
                <w:rFonts w:ascii="Times New Roman" w:eastAsia="Times New Roman" w:hAnsi="Times New Roman" w:cs="Times New Roman"/>
                <w:sz w:val="24"/>
                <w:szCs w:val="24"/>
                <w:lang w:eastAsia="en-GB"/>
              </w:rPr>
              <w:br/>
            </w:r>
            <w:r w:rsidRPr="00BC12A4">
              <w:rPr>
                <w:rFonts w:ascii="Arial" w:eastAsia="Times New Roman" w:hAnsi="Arial" w:cs="Arial"/>
                <w:color w:val="000000"/>
                <w:lang w:eastAsia="en-GB"/>
              </w:rPr>
              <w:t>Tiredness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Lack of adequate clothing may lead to hypothermia.</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Only known to the competitor</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 xml:space="preserve">Not known to anybody Unexpected reactions cannot be foreseen. </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F64AD5" w:rsidRDefault="00F64AD5" w:rsidP="00BC12A4">
            <w:pPr>
              <w:spacing w:after="0" w:line="240" w:lineRule="auto"/>
              <w:rPr>
                <w:rFonts w:ascii="Arial" w:eastAsia="Times New Roman" w:hAnsi="Arial" w:cs="Arial"/>
                <w:color w:val="000000"/>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Getting lost may lead to injury and hypothermia or dehydration.</w:t>
            </w:r>
          </w:p>
          <w:p w:rsidR="00BC12A4" w:rsidRPr="00BC12A4" w:rsidRDefault="00BC12A4" w:rsidP="00F64AD5">
            <w:pPr>
              <w:spacing w:after="240" w:line="240" w:lineRule="auto"/>
              <w:rPr>
                <w:rFonts w:ascii="Times New Roman" w:eastAsia="Times New Roman" w:hAnsi="Times New Roman" w:cs="Times New Roman"/>
                <w:sz w:val="24"/>
                <w:szCs w:val="24"/>
                <w:lang w:eastAsia="en-GB"/>
              </w:rPr>
            </w:pPr>
            <w:r w:rsidRPr="00BC12A4">
              <w:rPr>
                <w:rFonts w:ascii="Times New Roman" w:eastAsia="Times New Roman" w:hAnsi="Times New Roman" w:cs="Times New Roman"/>
                <w:sz w:val="24"/>
                <w:szCs w:val="24"/>
                <w:lang w:eastAsia="en-GB"/>
              </w:rPr>
              <w:br/>
            </w:r>
            <w:r w:rsidRPr="00BC12A4">
              <w:rPr>
                <w:rFonts w:ascii="Times New Roman" w:eastAsia="Times New Roman" w:hAnsi="Times New Roman" w:cs="Times New Roman"/>
                <w:sz w:val="24"/>
                <w:szCs w:val="24"/>
                <w:lang w:eastAsia="en-GB"/>
              </w:rPr>
              <w:br/>
            </w:r>
            <w:r w:rsidRPr="00BC12A4">
              <w:rPr>
                <w:rFonts w:ascii="Arial" w:eastAsia="Times New Roman" w:hAnsi="Arial" w:cs="Arial"/>
                <w:color w:val="000000"/>
                <w:lang w:eastAsia="en-GB"/>
              </w:rPr>
              <w:t>Excessive tiredness could lead to injury and hypothermia.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Cagoules and Whistles to be compulsory if the weather is adverse.</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Organiser</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Medical problems dealt with by Club members qualified in First Aid.</w:t>
            </w:r>
          </w:p>
          <w:p w:rsidR="00BC12A4" w:rsidRDefault="00BC12A4" w:rsidP="00BC12A4">
            <w:pPr>
              <w:spacing w:after="0" w:line="240" w:lineRule="auto"/>
              <w:rPr>
                <w:rFonts w:ascii="Arial" w:eastAsia="Times New Roman" w:hAnsi="Arial" w:cs="Arial"/>
                <w:b/>
                <w:bCs/>
                <w:color w:val="000000"/>
                <w:lang w:eastAsia="en-GB"/>
              </w:rPr>
            </w:pPr>
            <w:r w:rsidRPr="00BC12A4">
              <w:rPr>
                <w:rFonts w:ascii="Arial" w:eastAsia="Times New Roman" w:hAnsi="Arial" w:cs="Arial"/>
                <w:color w:val="000000"/>
                <w:lang w:eastAsia="en-GB"/>
              </w:rPr>
              <w:t xml:space="preserve">BOF Accident Form, kept at the event. </w:t>
            </w:r>
            <w:r w:rsidRPr="00BC12A4">
              <w:rPr>
                <w:rFonts w:ascii="Arial" w:eastAsia="Times New Roman" w:hAnsi="Arial" w:cs="Arial"/>
                <w:b/>
                <w:bCs/>
                <w:color w:val="000000"/>
                <w:lang w:eastAsia="en-GB"/>
              </w:rPr>
              <w:t>Organiser</w:t>
            </w:r>
          </w:p>
          <w:p w:rsidR="00F64AD5" w:rsidRDefault="00F64AD5" w:rsidP="00BC12A4">
            <w:pPr>
              <w:spacing w:after="0" w:line="240" w:lineRule="auto"/>
              <w:rPr>
                <w:rFonts w:ascii="Arial" w:eastAsia="Times New Roman" w:hAnsi="Arial" w:cs="Arial"/>
                <w:bCs/>
                <w:color w:val="000000"/>
                <w:lang w:eastAsia="en-GB"/>
              </w:rPr>
            </w:pPr>
          </w:p>
          <w:p w:rsidR="008542B5" w:rsidRDefault="008542B5" w:rsidP="00BC12A4">
            <w:pPr>
              <w:spacing w:after="0" w:line="240" w:lineRule="auto"/>
              <w:rPr>
                <w:rFonts w:ascii="Arial" w:eastAsia="Times New Roman" w:hAnsi="Arial" w:cs="Arial"/>
                <w:bCs/>
                <w:color w:val="000000"/>
                <w:lang w:eastAsia="en-GB"/>
              </w:rPr>
            </w:pPr>
            <w:r>
              <w:rPr>
                <w:rFonts w:ascii="Arial" w:eastAsia="Times New Roman" w:hAnsi="Arial" w:cs="Arial"/>
                <w:bCs/>
                <w:color w:val="000000"/>
                <w:lang w:eastAsia="en-GB"/>
              </w:rPr>
              <w:t>Public park area – possible to ask members of public for directions if lost</w:t>
            </w:r>
          </w:p>
          <w:p w:rsidR="008542B5" w:rsidRDefault="008542B5" w:rsidP="00BC12A4">
            <w:pPr>
              <w:spacing w:after="0" w:line="240" w:lineRule="auto"/>
              <w:rPr>
                <w:rFonts w:ascii="Arial" w:eastAsia="Times New Roman" w:hAnsi="Arial" w:cs="Arial"/>
                <w:bCs/>
                <w:color w:val="000000"/>
                <w:lang w:eastAsia="en-GB"/>
              </w:rPr>
            </w:pPr>
          </w:p>
          <w:p w:rsidR="008542B5" w:rsidRDefault="008542B5" w:rsidP="00BC12A4">
            <w:pPr>
              <w:spacing w:after="0" w:line="240" w:lineRule="auto"/>
              <w:rPr>
                <w:rFonts w:ascii="Arial" w:eastAsia="Times New Roman" w:hAnsi="Arial" w:cs="Arial"/>
                <w:bCs/>
                <w:color w:val="000000"/>
                <w:lang w:eastAsia="en-GB"/>
              </w:rPr>
            </w:pPr>
          </w:p>
          <w:p w:rsidR="00BC12A4" w:rsidRPr="00BC12A4" w:rsidRDefault="008542B5" w:rsidP="008542B5">
            <w:pPr>
              <w:spacing w:after="0" w:line="240" w:lineRule="auto"/>
              <w:rPr>
                <w:rFonts w:ascii="Times New Roman" w:eastAsia="Times New Roman" w:hAnsi="Times New Roman" w:cs="Times New Roman"/>
                <w:sz w:val="24"/>
                <w:szCs w:val="24"/>
                <w:lang w:eastAsia="en-GB"/>
              </w:rPr>
            </w:pPr>
            <w:r>
              <w:rPr>
                <w:rFonts w:ascii="Arial" w:eastAsia="Times New Roman" w:hAnsi="Arial" w:cs="Arial"/>
                <w:bCs/>
                <w:color w:val="000000"/>
                <w:lang w:eastAsia="en-GB"/>
              </w:rPr>
              <w:t>Short courses, unlikely to happen.</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Missing Persons Procedure document kept at the event.</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 xml:space="preserve">Complete set of course maps and an All controls map kept at the event for the purpose of organising searches.  Rescue </w:t>
            </w:r>
            <w:proofErr w:type="spellStart"/>
            <w:r w:rsidRPr="00BC12A4">
              <w:rPr>
                <w:rFonts w:ascii="Arial" w:eastAsia="Times New Roman" w:hAnsi="Arial" w:cs="Arial"/>
                <w:color w:val="000000"/>
                <w:lang w:eastAsia="en-GB"/>
              </w:rPr>
              <w:t>Rucksac</w:t>
            </w:r>
            <w:proofErr w:type="spellEnd"/>
            <w:r w:rsidRPr="00BC12A4">
              <w:rPr>
                <w:rFonts w:ascii="Arial" w:eastAsia="Times New Roman" w:hAnsi="Arial" w:cs="Arial"/>
                <w:color w:val="000000"/>
                <w:lang w:eastAsia="en-GB"/>
              </w:rPr>
              <w:t xml:space="preserve"> available to take to injured competitor.    </w:t>
            </w:r>
            <w:r w:rsidRPr="00BC12A4">
              <w:rPr>
                <w:rFonts w:ascii="Arial" w:eastAsia="Times New Roman" w:hAnsi="Arial" w:cs="Arial"/>
                <w:b/>
                <w:bCs/>
                <w:color w:val="000000"/>
                <w:lang w:eastAsia="en-GB"/>
              </w:rPr>
              <w:t>Organiser</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 xml:space="preserve"> </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tc>
      </w:tr>
      <w:tr w:rsidR="008542B5" w:rsidRPr="00BC12A4" w:rsidTr="00BC12A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Other people/activities in area</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Walking dogs</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 xml:space="preserve">Cyclists </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Horse riders</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Park maintenance</w:t>
            </w:r>
          </w:p>
          <w:p w:rsidR="00BC12A4" w:rsidRPr="00BC12A4" w:rsidRDefault="00BC12A4" w:rsidP="00F64AD5">
            <w:pPr>
              <w:spacing w:after="240" w:line="240" w:lineRule="auto"/>
              <w:rPr>
                <w:rFonts w:ascii="Times New Roman" w:eastAsia="Times New Roman" w:hAnsi="Times New Roman" w:cs="Times New Roman"/>
                <w:sz w:val="24"/>
                <w:szCs w:val="24"/>
                <w:lang w:eastAsia="en-GB"/>
              </w:rPr>
            </w:pPr>
            <w:r w:rsidRPr="00BC12A4">
              <w:rPr>
                <w:rFonts w:ascii="Times New Roman" w:eastAsia="Times New Roman" w:hAnsi="Times New Roman" w:cs="Times New Roman"/>
                <w:sz w:val="24"/>
                <w:szCs w:val="24"/>
                <w:lang w:eastAsia="en-GB"/>
              </w:rPr>
              <w:br/>
            </w:r>
            <w:r w:rsidRPr="00BC12A4">
              <w:rPr>
                <w:rFonts w:ascii="Arial" w:eastAsia="Times New Roman" w:hAnsi="Arial" w:cs="Arial"/>
                <w:color w:val="000000"/>
                <w:lang w:eastAsia="en-GB"/>
              </w:rPr>
              <w:t>Shooting / archery</w:t>
            </w:r>
            <w:r w:rsidR="00F64AD5">
              <w:rPr>
                <w:rFonts w:ascii="Arial" w:eastAsia="Times New Roman" w:hAnsi="Arial" w:cs="Arial"/>
                <w:color w:val="000000"/>
                <w:lang w:eastAsia="en-GB"/>
              </w:rPr>
              <w:t>/</w:t>
            </w:r>
            <w:r w:rsidRPr="00BC12A4">
              <w:rPr>
                <w:rFonts w:ascii="Arial" w:eastAsia="Times New Roman" w:hAnsi="Arial" w:cs="Arial"/>
                <w:color w:val="000000"/>
                <w:lang w:eastAsia="en-GB"/>
              </w:rPr>
              <w:t>Golf</w:t>
            </w:r>
          </w:p>
          <w:p w:rsidR="00BC12A4" w:rsidRPr="00BC12A4" w:rsidRDefault="00BC12A4" w:rsidP="00F64AD5">
            <w:pPr>
              <w:spacing w:after="240" w:line="240" w:lineRule="auto"/>
              <w:rPr>
                <w:rFonts w:ascii="Times New Roman" w:eastAsia="Times New Roman" w:hAnsi="Times New Roman" w:cs="Times New Roman"/>
                <w:sz w:val="24"/>
                <w:szCs w:val="24"/>
                <w:lang w:eastAsia="en-GB"/>
              </w:rPr>
            </w:pPr>
            <w:r w:rsidRPr="00BC12A4">
              <w:rPr>
                <w:rFonts w:ascii="Times New Roman" w:eastAsia="Times New Roman" w:hAnsi="Times New Roman" w:cs="Times New Roman"/>
                <w:sz w:val="24"/>
                <w:szCs w:val="24"/>
                <w:lang w:eastAsia="en-GB"/>
              </w:rPr>
              <w:br/>
            </w:r>
            <w:r w:rsidRPr="00BC12A4">
              <w:rPr>
                <w:rFonts w:ascii="Times New Roman" w:eastAsia="Times New Roman" w:hAnsi="Times New Roman" w:cs="Times New Roman"/>
                <w:sz w:val="24"/>
                <w:szCs w:val="24"/>
                <w:lang w:eastAsia="en-GB"/>
              </w:rPr>
              <w:br/>
            </w:r>
            <w:r w:rsidRPr="00BC12A4">
              <w:rPr>
                <w:rFonts w:ascii="Times New Roman" w:eastAsia="Times New Roman" w:hAnsi="Times New Roman" w:cs="Times New Roman"/>
                <w:sz w:val="24"/>
                <w:szCs w:val="24"/>
                <w:lang w:eastAsia="en-GB"/>
              </w:rPr>
              <w:br/>
            </w:r>
            <w:r w:rsidRPr="00BC12A4">
              <w:rPr>
                <w:rFonts w:ascii="Arial" w:eastAsia="Times New Roman" w:hAnsi="Arial" w:cs="Arial"/>
                <w:color w:val="000000"/>
                <w:lang w:eastAsia="en-GB"/>
              </w:rPr>
              <w:t>Stranger danger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Competitors may meet and collide with these other users of the competition area.  Minor injuries possible but rare.</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 xml:space="preserve">Minor injuries possible. </w:t>
            </w:r>
          </w:p>
          <w:p w:rsidR="00BC12A4" w:rsidRPr="00BC12A4" w:rsidRDefault="00BC12A4" w:rsidP="00F64AD5">
            <w:pPr>
              <w:spacing w:after="240" w:line="240" w:lineRule="auto"/>
              <w:rPr>
                <w:rFonts w:ascii="Times New Roman" w:eastAsia="Times New Roman" w:hAnsi="Times New Roman" w:cs="Times New Roman"/>
                <w:sz w:val="24"/>
                <w:szCs w:val="24"/>
                <w:lang w:eastAsia="en-GB"/>
              </w:rPr>
            </w:pPr>
            <w:r w:rsidRPr="00BC12A4">
              <w:rPr>
                <w:rFonts w:ascii="Times New Roman" w:eastAsia="Times New Roman" w:hAnsi="Times New Roman" w:cs="Times New Roman"/>
                <w:sz w:val="24"/>
                <w:szCs w:val="24"/>
                <w:lang w:eastAsia="en-GB"/>
              </w:rPr>
              <w:br/>
            </w:r>
            <w:r w:rsidR="00F64AD5">
              <w:rPr>
                <w:rFonts w:ascii="Arial" w:eastAsia="Times New Roman" w:hAnsi="Arial" w:cs="Arial"/>
                <w:color w:val="000000"/>
                <w:lang w:eastAsia="en-GB"/>
              </w:rPr>
              <w:t>I</w:t>
            </w:r>
            <w:r w:rsidRPr="00BC12A4">
              <w:rPr>
                <w:rFonts w:ascii="Arial" w:eastAsia="Times New Roman" w:hAnsi="Arial" w:cs="Arial"/>
                <w:color w:val="000000"/>
                <w:lang w:eastAsia="en-GB"/>
              </w:rPr>
              <w:t>njuries from minor to fatal.</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Very rare.</w:t>
            </w:r>
          </w:p>
          <w:p w:rsidR="00BC12A4" w:rsidRPr="00BC12A4" w:rsidRDefault="00BC12A4" w:rsidP="00E03607">
            <w:pPr>
              <w:spacing w:after="240" w:line="240" w:lineRule="auto"/>
              <w:rPr>
                <w:rFonts w:ascii="Times New Roman" w:eastAsia="Times New Roman" w:hAnsi="Times New Roman" w:cs="Times New Roman"/>
                <w:sz w:val="24"/>
                <w:szCs w:val="24"/>
                <w:lang w:eastAsia="en-GB"/>
              </w:rPr>
            </w:pPr>
            <w:r w:rsidRPr="00BC12A4">
              <w:rPr>
                <w:rFonts w:ascii="Times New Roman" w:eastAsia="Times New Roman" w:hAnsi="Times New Roman" w:cs="Times New Roman"/>
                <w:sz w:val="24"/>
                <w:szCs w:val="24"/>
                <w:lang w:eastAsia="en-GB"/>
              </w:rPr>
              <w:br/>
            </w:r>
            <w:r w:rsidRPr="00BC12A4">
              <w:rPr>
                <w:rFonts w:ascii="Times New Roman" w:eastAsia="Times New Roman" w:hAnsi="Times New Roman" w:cs="Times New Roman"/>
                <w:sz w:val="24"/>
                <w:szCs w:val="24"/>
                <w:lang w:eastAsia="en-GB"/>
              </w:rPr>
              <w:br/>
            </w:r>
            <w:r w:rsidRPr="00BC12A4">
              <w:rPr>
                <w:rFonts w:ascii="Arial" w:eastAsia="Times New Roman" w:hAnsi="Arial" w:cs="Arial"/>
                <w:color w:val="000000"/>
                <w:lang w:eastAsia="en-GB"/>
              </w:rPr>
              <w:t>Abduction, physical and sexual abuse.</w:t>
            </w:r>
            <w:r w:rsidR="00E03607">
              <w:rPr>
                <w:rFonts w:ascii="Arial" w:eastAsia="Times New Roman" w:hAnsi="Arial" w:cs="Arial"/>
                <w:color w:val="000000"/>
                <w:lang w:eastAsia="en-GB"/>
              </w:rPr>
              <w:t xml:space="preserve"> </w:t>
            </w:r>
            <w:r w:rsidRPr="00BC12A4">
              <w:rPr>
                <w:rFonts w:ascii="Arial" w:eastAsia="Times New Roman" w:hAnsi="Arial" w:cs="Arial"/>
                <w:color w:val="000000"/>
                <w:lang w:eastAsia="en-GB"/>
              </w:rPr>
              <w:t>Virtually unknown at an orienteering event. If the competition area is adjacent to residential areas there may be an increased chance of this happening.</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 xml:space="preserve">Many walkers, often with dogs, runners and </w:t>
            </w:r>
            <w:r w:rsidR="008542B5">
              <w:rPr>
                <w:rFonts w:ascii="Arial" w:eastAsia="Times New Roman" w:hAnsi="Arial" w:cs="Arial"/>
                <w:color w:val="000000"/>
                <w:lang w:eastAsia="en-GB"/>
              </w:rPr>
              <w:t>cyclists using the area too</w:t>
            </w:r>
            <w:r w:rsidRPr="00BC12A4">
              <w:rPr>
                <w:rFonts w:ascii="Arial" w:eastAsia="Times New Roman" w:hAnsi="Arial" w:cs="Arial"/>
                <w:color w:val="000000"/>
                <w:lang w:eastAsia="en-GB"/>
              </w:rPr>
              <w:t xml:space="preserve">. Competitors to give way if necessary to avoid clashes. </w:t>
            </w:r>
            <w:r w:rsidR="008542B5">
              <w:rPr>
                <w:rFonts w:ascii="Arial" w:eastAsia="Times New Roman" w:hAnsi="Arial" w:cs="Arial"/>
                <w:color w:val="000000"/>
                <w:lang w:eastAsia="en-GB"/>
              </w:rPr>
              <w:t>V</w:t>
            </w:r>
            <w:r w:rsidRPr="00BC12A4">
              <w:rPr>
                <w:rFonts w:ascii="Arial" w:eastAsia="Times New Roman" w:hAnsi="Arial" w:cs="Arial"/>
                <w:color w:val="000000"/>
                <w:lang w:eastAsia="en-GB"/>
              </w:rPr>
              <w:t>erbal warnings given by Start Officials</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 xml:space="preserve">. </w:t>
            </w:r>
            <w:r w:rsidRPr="00BC12A4">
              <w:rPr>
                <w:rFonts w:ascii="Arial" w:eastAsia="Times New Roman" w:hAnsi="Arial" w:cs="Arial"/>
                <w:b/>
                <w:bCs/>
                <w:color w:val="000000"/>
                <w:lang w:eastAsia="en-GB"/>
              </w:rPr>
              <w:t>Organiser</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Default="008542B5" w:rsidP="00BC12A4">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Not anticipated to be taking place while event is on.</w:t>
            </w:r>
          </w:p>
          <w:p w:rsidR="00AE593B" w:rsidRDefault="00AE593B" w:rsidP="00BC12A4">
            <w:pPr>
              <w:spacing w:after="0" w:line="240" w:lineRule="auto"/>
              <w:rPr>
                <w:rFonts w:ascii="Arial" w:eastAsia="Times New Roman" w:hAnsi="Arial" w:cs="Arial"/>
                <w:color w:val="000000"/>
                <w:lang w:eastAsia="en-GB"/>
              </w:rPr>
            </w:pPr>
          </w:p>
          <w:p w:rsidR="00BC12A4" w:rsidRPr="00BC12A4" w:rsidRDefault="00AE593B" w:rsidP="00AE593B">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Not in this area</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AE593B" w:rsidRDefault="00AE593B" w:rsidP="00BC12A4">
            <w:pPr>
              <w:spacing w:after="0" w:line="240" w:lineRule="auto"/>
              <w:rPr>
                <w:rFonts w:ascii="Arial" w:eastAsia="Times New Roman" w:hAnsi="Arial" w:cs="Arial"/>
                <w:color w:val="000000"/>
                <w:lang w:eastAsia="en-GB"/>
              </w:rPr>
            </w:pPr>
          </w:p>
          <w:p w:rsidR="00AE593B" w:rsidRDefault="00AE593B" w:rsidP="00BC12A4">
            <w:pPr>
              <w:spacing w:after="0" w:line="240" w:lineRule="auto"/>
              <w:rPr>
                <w:rFonts w:ascii="Arial" w:eastAsia="Times New Roman" w:hAnsi="Arial" w:cs="Arial"/>
                <w:color w:val="000000"/>
                <w:lang w:eastAsia="en-GB"/>
              </w:rPr>
            </w:pPr>
          </w:p>
          <w:p w:rsidR="00BC12A4" w:rsidRPr="00BC12A4" w:rsidRDefault="00BC12A4" w:rsidP="00AE593B">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The competition area is near a residential area</w:t>
            </w:r>
            <w:r w:rsidR="00AE593B">
              <w:rPr>
                <w:rFonts w:ascii="Arial" w:eastAsia="Times New Roman" w:hAnsi="Arial" w:cs="Arial"/>
                <w:color w:val="000000"/>
                <w:lang w:eastAsia="en-GB"/>
              </w:rPr>
              <w:t>. Inexperienced juniors will be accompanied by an adult. Under 11s orienteer in pairs.</w:t>
            </w:r>
          </w:p>
        </w:tc>
      </w:tr>
      <w:tr w:rsidR="008542B5" w:rsidRPr="00BC12A4" w:rsidTr="00BC12A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lastRenderedPageBreak/>
              <w:t>Weather</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Cold / heat  </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Rain / snow / hail</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 xml:space="preserve">Excessive  wind </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Lightning</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Adverse weather conditions will affect competitors in a variety of ways from requiring adequate clothing to influencing route choice – either their own or forced on them by amending courses.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Cagoules and Whistles to be compulsory if the weather is adverse.</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Organiser</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 xml:space="preserve">Cancellation policy or possible last minute alteration to courses planned in advance. </w:t>
            </w:r>
            <w:r w:rsidR="00E03607">
              <w:rPr>
                <w:rFonts w:ascii="Arial" w:eastAsia="Times New Roman" w:hAnsi="Arial" w:cs="Arial"/>
                <w:b/>
                <w:bCs/>
                <w:color w:val="000000"/>
                <w:lang w:eastAsia="en-GB"/>
              </w:rPr>
              <w:t>Organiser,</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tc>
      </w:tr>
      <w:tr w:rsidR="008542B5" w:rsidRPr="00BC12A4" w:rsidTr="00BC12A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Equipment</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 xml:space="preserve">. </w:t>
            </w:r>
          </w:p>
        </w:tc>
      </w:tr>
    </w:tbl>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FE5B72" w:rsidRDefault="00FE5B72" w:rsidP="00BC12A4">
      <w:pPr>
        <w:spacing w:after="0" w:line="240" w:lineRule="auto"/>
        <w:rPr>
          <w:rFonts w:ascii="Arial" w:eastAsia="Times New Roman" w:hAnsi="Arial" w:cs="Arial"/>
          <w:b/>
          <w:bCs/>
          <w:color w:val="000000"/>
          <w:lang w:eastAsia="en-GB"/>
        </w:rPr>
      </w:pPr>
    </w:p>
    <w:p w:rsidR="00FE5B72" w:rsidRDefault="00FE5B72" w:rsidP="00BC12A4">
      <w:pPr>
        <w:spacing w:after="0" w:line="240" w:lineRule="auto"/>
        <w:rPr>
          <w:rFonts w:ascii="Arial" w:eastAsia="Times New Roman" w:hAnsi="Arial" w:cs="Arial"/>
          <w:b/>
          <w:bCs/>
          <w:color w:val="000000"/>
          <w:lang w:eastAsia="en-GB"/>
        </w:rPr>
      </w:pPr>
    </w:p>
    <w:p w:rsidR="00FE5B72" w:rsidRDefault="00FE5B72" w:rsidP="00BC12A4">
      <w:pPr>
        <w:spacing w:after="0" w:line="240" w:lineRule="auto"/>
        <w:rPr>
          <w:rFonts w:ascii="Arial" w:eastAsia="Times New Roman" w:hAnsi="Arial" w:cs="Arial"/>
          <w:b/>
          <w:bCs/>
          <w:color w:val="000000"/>
          <w:lang w:eastAsia="en-GB"/>
        </w:rPr>
      </w:pPr>
    </w:p>
    <w:p w:rsidR="00FE5B72" w:rsidRDefault="00FE5B72" w:rsidP="00BC12A4">
      <w:pPr>
        <w:spacing w:after="0" w:line="240" w:lineRule="auto"/>
        <w:rPr>
          <w:rFonts w:ascii="Arial" w:eastAsia="Times New Roman" w:hAnsi="Arial" w:cs="Arial"/>
          <w:b/>
          <w:bCs/>
          <w:color w:val="000000"/>
          <w:lang w:eastAsia="en-GB"/>
        </w:rPr>
      </w:pPr>
    </w:p>
    <w:p w:rsidR="00E03607" w:rsidRDefault="00E03607" w:rsidP="00BC12A4">
      <w:pPr>
        <w:spacing w:after="0" w:line="240" w:lineRule="auto"/>
        <w:rPr>
          <w:rFonts w:ascii="Arial" w:eastAsia="Times New Roman" w:hAnsi="Arial" w:cs="Arial"/>
          <w:b/>
          <w:bCs/>
          <w:color w:val="000000"/>
          <w:lang w:eastAsia="en-GB"/>
        </w:rPr>
      </w:pPr>
    </w:p>
    <w:p w:rsidR="00E03607" w:rsidRDefault="00E03607" w:rsidP="00BC12A4">
      <w:pPr>
        <w:spacing w:after="0" w:line="240" w:lineRule="auto"/>
        <w:rPr>
          <w:rFonts w:ascii="Arial" w:eastAsia="Times New Roman" w:hAnsi="Arial" w:cs="Arial"/>
          <w:b/>
          <w:bCs/>
          <w:color w:val="000000"/>
          <w:lang w:eastAsia="en-GB"/>
        </w:rPr>
      </w:pPr>
    </w:p>
    <w:p w:rsidR="00E03607" w:rsidRDefault="00E03607" w:rsidP="00BC12A4">
      <w:pPr>
        <w:spacing w:after="0" w:line="240" w:lineRule="auto"/>
        <w:rPr>
          <w:rFonts w:ascii="Arial" w:eastAsia="Times New Roman" w:hAnsi="Arial" w:cs="Arial"/>
          <w:b/>
          <w:bCs/>
          <w:color w:val="000000"/>
          <w:lang w:eastAsia="en-GB"/>
        </w:rPr>
      </w:pPr>
    </w:p>
    <w:p w:rsidR="00E03607" w:rsidRDefault="00E03607" w:rsidP="00BC12A4">
      <w:pPr>
        <w:spacing w:after="0" w:line="240" w:lineRule="auto"/>
        <w:rPr>
          <w:rFonts w:ascii="Arial" w:eastAsia="Times New Roman" w:hAnsi="Arial" w:cs="Arial"/>
          <w:b/>
          <w:bCs/>
          <w:color w:val="000000"/>
          <w:lang w:eastAsia="en-GB"/>
        </w:rPr>
      </w:pPr>
    </w:p>
    <w:p w:rsidR="00E03607" w:rsidRDefault="00E03607" w:rsidP="00BC12A4">
      <w:pPr>
        <w:spacing w:after="0" w:line="240" w:lineRule="auto"/>
        <w:rPr>
          <w:rFonts w:ascii="Arial" w:eastAsia="Times New Roman" w:hAnsi="Arial" w:cs="Arial"/>
          <w:b/>
          <w:bCs/>
          <w:color w:val="000000"/>
          <w:lang w:eastAsia="en-GB"/>
        </w:rPr>
      </w:pPr>
    </w:p>
    <w:p w:rsidR="00E03607" w:rsidRDefault="00E03607" w:rsidP="00BC12A4">
      <w:pPr>
        <w:spacing w:after="0" w:line="240" w:lineRule="auto"/>
        <w:rPr>
          <w:rFonts w:ascii="Arial" w:eastAsia="Times New Roman" w:hAnsi="Arial" w:cs="Arial"/>
          <w:b/>
          <w:bCs/>
          <w:color w:val="000000"/>
          <w:lang w:eastAsia="en-GB"/>
        </w:rPr>
      </w:pPr>
    </w:p>
    <w:p w:rsidR="00E03607" w:rsidRDefault="00E03607" w:rsidP="00BC12A4">
      <w:pPr>
        <w:spacing w:after="0" w:line="240" w:lineRule="auto"/>
        <w:rPr>
          <w:rFonts w:ascii="Arial" w:eastAsia="Times New Roman" w:hAnsi="Arial" w:cs="Arial"/>
          <w:b/>
          <w:bCs/>
          <w:color w:val="000000"/>
          <w:lang w:eastAsia="en-GB"/>
        </w:rPr>
      </w:pPr>
    </w:p>
    <w:p w:rsidR="00E03607" w:rsidRDefault="00E03607" w:rsidP="00BC12A4">
      <w:pPr>
        <w:spacing w:after="0" w:line="240" w:lineRule="auto"/>
        <w:rPr>
          <w:rFonts w:ascii="Arial" w:eastAsia="Times New Roman" w:hAnsi="Arial" w:cs="Arial"/>
          <w:b/>
          <w:bCs/>
          <w:color w:val="000000"/>
          <w:lang w:eastAsia="en-GB"/>
        </w:rPr>
      </w:pPr>
    </w:p>
    <w:p w:rsidR="00E03607" w:rsidRDefault="00E03607" w:rsidP="00BC12A4">
      <w:pPr>
        <w:spacing w:after="0" w:line="240" w:lineRule="auto"/>
        <w:rPr>
          <w:rFonts w:ascii="Arial" w:eastAsia="Times New Roman" w:hAnsi="Arial" w:cs="Arial"/>
          <w:b/>
          <w:bCs/>
          <w:color w:val="000000"/>
          <w:lang w:eastAsia="en-GB"/>
        </w:rPr>
      </w:pPr>
    </w:p>
    <w:p w:rsidR="00E03607" w:rsidRDefault="00E03607" w:rsidP="00BC12A4">
      <w:pPr>
        <w:spacing w:after="0" w:line="240" w:lineRule="auto"/>
        <w:rPr>
          <w:rFonts w:ascii="Arial" w:eastAsia="Times New Roman" w:hAnsi="Arial" w:cs="Arial"/>
          <w:b/>
          <w:bCs/>
          <w:color w:val="000000"/>
          <w:lang w:eastAsia="en-GB"/>
        </w:rPr>
      </w:pPr>
    </w:p>
    <w:p w:rsidR="00E03607" w:rsidRDefault="00E03607" w:rsidP="00BC12A4">
      <w:pPr>
        <w:spacing w:after="0" w:line="240" w:lineRule="auto"/>
        <w:rPr>
          <w:rFonts w:ascii="Arial" w:eastAsia="Times New Roman" w:hAnsi="Arial" w:cs="Arial"/>
          <w:b/>
          <w:bCs/>
          <w:color w:val="000000"/>
          <w:lang w:eastAsia="en-GB"/>
        </w:rPr>
      </w:pPr>
    </w:p>
    <w:p w:rsidR="00E03607" w:rsidRDefault="00E03607" w:rsidP="00BC12A4">
      <w:pPr>
        <w:spacing w:after="0" w:line="240" w:lineRule="auto"/>
        <w:rPr>
          <w:rFonts w:ascii="Arial" w:eastAsia="Times New Roman" w:hAnsi="Arial" w:cs="Arial"/>
          <w:b/>
          <w:bCs/>
          <w:color w:val="000000"/>
          <w:lang w:eastAsia="en-GB"/>
        </w:rPr>
      </w:pPr>
    </w:p>
    <w:p w:rsidR="00E03607" w:rsidRDefault="00E03607" w:rsidP="00BC12A4">
      <w:pPr>
        <w:spacing w:after="0" w:line="240" w:lineRule="auto"/>
        <w:rPr>
          <w:rFonts w:ascii="Arial" w:eastAsia="Times New Roman" w:hAnsi="Arial" w:cs="Arial"/>
          <w:b/>
          <w:bCs/>
          <w:color w:val="000000"/>
          <w:lang w:eastAsia="en-GB"/>
        </w:rPr>
      </w:pPr>
    </w:p>
    <w:p w:rsidR="00E03607" w:rsidRDefault="00E03607" w:rsidP="00BC12A4">
      <w:pPr>
        <w:spacing w:after="0" w:line="240" w:lineRule="auto"/>
        <w:rPr>
          <w:rFonts w:ascii="Arial" w:eastAsia="Times New Roman" w:hAnsi="Arial" w:cs="Arial"/>
          <w:b/>
          <w:bCs/>
          <w:color w:val="000000"/>
          <w:lang w:eastAsia="en-GB"/>
        </w:rPr>
      </w:pPr>
    </w:p>
    <w:p w:rsidR="00E03607" w:rsidRDefault="00E03607" w:rsidP="00BC12A4">
      <w:pPr>
        <w:spacing w:after="0" w:line="240" w:lineRule="auto"/>
        <w:rPr>
          <w:rFonts w:ascii="Arial" w:eastAsia="Times New Roman" w:hAnsi="Arial" w:cs="Arial"/>
          <w:b/>
          <w:bCs/>
          <w:color w:val="000000"/>
          <w:lang w:eastAsia="en-GB"/>
        </w:rPr>
      </w:pPr>
    </w:p>
    <w:p w:rsidR="00E03607" w:rsidRDefault="00E03607" w:rsidP="00BC12A4">
      <w:pPr>
        <w:spacing w:after="0" w:line="240" w:lineRule="auto"/>
        <w:rPr>
          <w:rFonts w:ascii="Arial" w:eastAsia="Times New Roman" w:hAnsi="Arial" w:cs="Arial"/>
          <w:b/>
          <w:bCs/>
          <w:color w:val="000000"/>
          <w:lang w:eastAsia="en-GB"/>
        </w:rPr>
      </w:pPr>
    </w:p>
    <w:p w:rsidR="00E03607" w:rsidRDefault="00E03607" w:rsidP="00BC12A4">
      <w:pPr>
        <w:spacing w:after="0" w:line="240" w:lineRule="auto"/>
        <w:rPr>
          <w:rFonts w:ascii="Arial" w:eastAsia="Times New Roman" w:hAnsi="Arial" w:cs="Arial"/>
          <w:b/>
          <w:bCs/>
          <w:color w:val="000000"/>
          <w:lang w:eastAsia="en-GB"/>
        </w:rPr>
      </w:pPr>
    </w:p>
    <w:p w:rsidR="00E03607" w:rsidRDefault="00E03607" w:rsidP="00BC12A4">
      <w:pPr>
        <w:spacing w:after="0" w:line="240" w:lineRule="auto"/>
        <w:rPr>
          <w:rFonts w:ascii="Arial" w:eastAsia="Times New Roman" w:hAnsi="Arial" w:cs="Arial"/>
          <w:b/>
          <w:bCs/>
          <w:color w:val="000000"/>
          <w:lang w:eastAsia="en-GB"/>
        </w:rPr>
      </w:pPr>
    </w:p>
    <w:p w:rsidR="00E03607" w:rsidRDefault="00E03607" w:rsidP="00BC12A4">
      <w:pPr>
        <w:spacing w:after="0" w:line="240" w:lineRule="auto"/>
        <w:rPr>
          <w:rFonts w:ascii="Arial" w:eastAsia="Times New Roman" w:hAnsi="Arial" w:cs="Arial"/>
          <w:b/>
          <w:bCs/>
          <w:color w:val="000000"/>
          <w:lang w:eastAsia="en-GB"/>
        </w:rPr>
      </w:pPr>
    </w:p>
    <w:p w:rsidR="00E03607" w:rsidRDefault="00E03607" w:rsidP="00BC12A4">
      <w:pPr>
        <w:spacing w:after="0" w:line="240" w:lineRule="auto"/>
        <w:rPr>
          <w:rFonts w:ascii="Arial" w:eastAsia="Times New Roman" w:hAnsi="Arial" w:cs="Arial"/>
          <w:b/>
          <w:bCs/>
          <w:color w:val="000000"/>
          <w:lang w:eastAsia="en-GB"/>
        </w:rPr>
      </w:pPr>
    </w:p>
    <w:p w:rsidR="00E03607" w:rsidRDefault="00E03607" w:rsidP="00BC12A4">
      <w:pPr>
        <w:spacing w:after="0" w:line="240" w:lineRule="auto"/>
        <w:rPr>
          <w:rFonts w:ascii="Arial" w:eastAsia="Times New Roman" w:hAnsi="Arial" w:cs="Arial"/>
          <w:b/>
          <w:bCs/>
          <w:color w:val="000000"/>
          <w:lang w:eastAsia="en-GB"/>
        </w:rPr>
      </w:pPr>
    </w:p>
    <w:p w:rsidR="00FE5B72" w:rsidRDefault="00FE5B72" w:rsidP="00BC12A4">
      <w:pPr>
        <w:spacing w:after="0" w:line="240" w:lineRule="auto"/>
        <w:rPr>
          <w:rFonts w:ascii="Arial" w:eastAsia="Times New Roman" w:hAnsi="Arial" w:cs="Arial"/>
          <w:b/>
          <w:bCs/>
          <w:color w:val="000000"/>
          <w:lang w:eastAsia="en-GB"/>
        </w:rPr>
      </w:pPr>
    </w:p>
    <w:p w:rsidR="00FE5B72" w:rsidRDefault="00FE5B72" w:rsidP="00BC12A4">
      <w:pPr>
        <w:spacing w:after="0" w:line="240" w:lineRule="auto"/>
        <w:rPr>
          <w:rFonts w:ascii="Arial" w:eastAsia="Times New Roman" w:hAnsi="Arial" w:cs="Arial"/>
          <w:b/>
          <w:bCs/>
          <w:color w:val="000000"/>
          <w:lang w:eastAsia="en-GB"/>
        </w:rPr>
      </w:pPr>
    </w:p>
    <w:p w:rsidR="00FE5B72" w:rsidRDefault="00FE5B72" w:rsidP="00BC12A4">
      <w:pPr>
        <w:spacing w:after="0" w:line="240" w:lineRule="auto"/>
        <w:rPr>
          <w:rFonts w:ascii="Arial" w:eastAsia="Times New Roman" w:hAnsi="Arial" w:cs="Arial"/>
          <w:b/>
          <w:bCs/>
          <w:color w:val="000000"/>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lastRenderedPageBreak/>
        <w:t>Examples of hazards with the potential to cause harm</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NB: this list is not exhaustive; nor will all these be present. It is given as an aid to the person completing the risk assessment.</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5002"/>
        <w:gridCol w:w="4109"/>
        <w:gridCol w:w="3805"/>
      </w:tblGrid>
      <w:tr w:rsidR="00BC12A4" w:rsidRPr="00BC12A4" w:rsidTr="00BC12A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Area to be used: Indoors</w:t>
            </w:r>
          </w:p>
          <w:p w:rsidR="00BC12A4" w:rsidRPr="00BC12A4" w:rsidRDefault="00BC12A4" w:rsidP="00BC12A4">
            <w:pPr>
              <w:numPr>
                <w:ilvl w:val="0"/>
                <w:numId w:val="2"/>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Floor surface</w:t>
            </w:r>
          </w:p>
          <w:p w:rsidR="00BC12A4" w:rsidRPr="00BC12A4" w:rsidRDefault="00BC12A4" w:rsidP="00BC12A4">
            <w:pPr>
              <w:numPr>
                <w:ilvl w:val="0"/>
                <w:numId w:val="2"/>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Other equipment/obstacles</w:t>
            </w:r>
          </w:p>
          <w:p w:rsidR="00BC12A4" w:rsidRPr="00BC12A4" w:rsidRDefault="00BC12A4" w:rsidP="00BC12A4">
            <w:pPr>
              <w:numPr>
                <w:ilvl w:val="0"/>
                <w:numId w:val="2"/>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Shared use (dining room / other activities)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 xml:space="preserve">Area to be used: Outdoors </w:t>
            </w:r>
          </w:p>
          <w:p w:rsidR="00BC12A4" w:rsidRPr="00BC12A4" w:rsidRDefault="00BC12A4" w:rsidP="00BC12A4">
            <w:pPr>
              <w:numPr>
                <w:ilvl w:val="0"/>
                <w:numId w:val="3"/>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Uneven surfaces</w:t>
            </w:r>
          </w:p>
          <w:p w:rsidR="00BC12A4" w:rsidRPr="00BC12A4" w:rsidRDefault="00BC12A4" w:rsidP="00BC12A4">
            <w:pPr>
              <w:numPr>
                <w:ilvl w:val="0"/>
                <w:numId w:val="3"/>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Slopes/steps</w:t>
            </w:r>
          </w:p>
          <w:p w:rsidR="00BC12A4" w:rsidRPr="00BC12A4" w:rsidRDefault="00BC12A4" w:rsidP="00BC12A4">
            <w:pPr>
              <w:numPr>
                <w:ilvl w:val="0"/>
                <w:numId w:val="3"/>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Slippery surfaces</w:t>
            </w:r>
          </w:p>
          <w:p w:rsidR="00BC12A4" w:rsidRPr="00BC12A4" w:rsidRDefault="00BC12A4" w:rsidP="00BC12A4">
            <w:pPr>
              <w:numPr>
                <w:ilvl w:val="0"/>
                <w:numId w:val="3"/>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Tree roots/branches</w:t>
            </w:r>
          </w:p>
          <w:p w:rsidR="00BC12A4" w:rsidRPr="00BC12A4" w:rsidRDefault="00BC12A4" w:rsidP="00BC12A4">
            <w:pPr>
              <w:numPr>
                <w:ilvl w:val="0"/>
                <w:numId w:val="3"/>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Vegetation (prickly, stinging)</w:t>
            </w:r>
          </w:p>
          <w:p w:rsidR="00BC12A4" w:rsidRPr="00BC12A4" w:rsidRDefault="00BC12A4" w:rsidP="00BC12A4">
            <w:pPr>
              <w:numPr>
                <w:ilvl w:val="0"/>
                <w:numId w:val="3"/>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Wire / ruined fences</w:t>
            </w:r>
          </w:p>
          <w:p w:rsidR="00BC12A4" w:rsidRPr="00BC12A4" w:rsidRDefault="00BC12A4" w:rsidP="00BC12A4">
            <w:pPr>
              <w:numPr>
                <w:ilvl w:val="0"/>
                <w:numId w:val="3"/>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Walls to be climbed</w:t>
            </w:r>
          </w:p>
          <w:p w:rsidR="00BC12A4" w:rsidRPr="00BC12A4" w:rsidRDefault="00BC12A4" w:rsidP="00BC12A4">
            <w:pPr>
              <w:numPr>
                <w:ilvl w:val="0"/>
                <w:numId w:val="3"/>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Litter (glass, used needles)</w:t>
            </w:r>
          </w:p>
          <w:p w:rsidR="00BC12A4" w:rsidRPr="00BC12A4" w:rsidRDefault="00BC12A4" w:rsidP="00BC12A4">
            <w:pPr>
              <w:numPr>
                <w:ilvl w:val="0"/>
                <w:numId w:val="3"/>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Water (streams, rivers, ponds)</w:t>
            </w:r>
          </w:p>
          <w:p w:rsidR="00BC12A4" w:rsidRPr="00BC12A4" w:rsidRDefault="00BC12A4" w:rsidP="00BC12A4">
            <w:pPr>
              <w:numPr>
                <w:ilvl w:val="0"/>
                <w:numId w:val="3"/>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Cliffs / crags</w:t>
            </w:r>
          </w:p>
          <w:p w:rsidR="00BC12A4" w:rsidRPr="00BC12A4" w:rsidRDefault="00BC12A4" w:rsidP="00BC12A4">
            <w:pPr>
              <w:numPr>
                <w:ilvl w:val="0"/>
                <w:numId w:val="3"/>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Traffic (including road crossings)</w:t>
            </w:r>
          </w:p>
          <w:p w:rsidR="00BC12A4" w:rsidRPr="00BC12A4" w:rsidRDefault="00BC12A4" w:rsidP="00BC12A4">
            <w:pPr>
              <w:numPr>
                <w:ilvl w:val="0"/>
                <w:numId w:val="3"/>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 xml:space="preserve">Rail / tram lines </w:t>
            </w:r>
          </w:p>
          <w:p w:rsidR="00BC12A4" w:rsidRPr="00BC12A4" w:rsidRDefault="00BC12A4" w:rsidP="00BC12A4">
            <w:pPr>
              <w:numPr>
                <w:ilvl w:val="0"/>
                <w:numId w:val="3"/>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 xml:space="preserve">Mineshafts / caves </w:t>
            </w:r>
          </w:p>
          <w:p w:rsidR="00BC12A4" w:rsidRPr="00BC12A4" w:rsidRDefault="00BC12A4" w:rsidP="00BC12A4">
            <w:pPr>
              <w:numPr>
                <w:ilvl w:val="0"/>
                <w:numId w:val="3"/>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Military debris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Equipment:</w:t>
            </w:r>
          </w:p>
          <w:p w:rsidR="00BC12A4" w:rsidRPr="00BC12A4" w:rsidRDefault="00BC12A4" w:rsidP="00BC12A4">
            <w:pPr>
              <w:numPr>
                <w:ilvl w:val="0"/>
                <w:numId w:val="4"/>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Pencils in hand when running</w:t>
            </w:r>
          </w:p>
          <w:p w:rsidR="00BC12A4" w:rsidRPr="00BC12A4" w:rsidRDefault="00BC12A4" w:rsidP="00BC12A4">
            <w:pPr>
              <w:numPr>
                <w:ilvl w:val="0"/>
                <w:numId w:val="4"/>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Pin punches</w:t>
            </w:r>
          </w:p>
          <w:p w:rsidR="00BC12A4" w:rsidRPr="00BC12A4" w:rsidRDefault="00BC12A4" w:rsidP="00BC12A4">
            <w:pPr>
              <w:numPr>
                <w:ilvl w:val="0"/>
                <w:numId w:val="4"/>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Cane tops</w:t>
            </w:r>
          </w:p>
          <w:p w:rsidR="00BC12A4" w:rsidRPr="00BC12A4" w:rsidRDefault="00BC12A4" w:rsidP="00BC12A4">
            <w:pPr>
              <w:numPr>
                <w:ilvl w:val="0"/>
                <w:numId w:val="4"/>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Tent guys</w:t>
            </w:r>
          </w:p>
          <w:p w:rsidR="00BC12A4" w:rsidRPr="00BC12A4" w:rsidRDefault="00BC12A4" w:rsidP="00BC12A4">
            <w:pPr>
              <w:numPr>
                <w:ilvl w:val="0"/>
                <w:numId w:val="4"/>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Electrical equipment – cables</w:t>
            </w:r>
          </w:p>
          <w:p w:rsidR="00BC12A4" w:rsidRPr="00BC12A4" w:rsidRDefault="00BC12A4" w:rsidP="00BC12A4">
            <w:pPr>
              <w:numPr>
                <w:ilvl w:val="0"/>
                <w:numId w:val="4"/>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Generators</w:t>
            </w:r>
          </w:p>
          <w:p w:rsidR="00BC12A4" w:rsidRPr="00BC12A4" w:rsidRDefault="00BC12A4" w:rsidP="00BC12A4">
            <w:pPr>
              <w:numPr>
                <w:ilvl w:val="0"/>
                <w:numId w:val="4"/>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Cooking equipment</w:t>
            </w:r>
          </w:p>
        </w:tc>
      </w:tr>
      <w:tr w:rsidR="00BC12A4" w:rsidRPr="00BC12A4" w:rsidTr="00BC12A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Participants:</w:t>
            </w:r>
          </w:p>
          <w:p w:rsidR="00BC12A4" w:rsidRPr="00BC12A4" w:rsidRDefault="00BC12A4" w:rsidP="00BC12A4">
            <w:pPr>
              <w:numPr>
                <w:ilvl w:val="0"/>
                <w:numId w:val="5"/>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Clothing / shoes</w:t>
            </w:r>
          </w:p>
          <w:p w:rsidR="00BC12A4" w:rsidRPr="00BC12A4" w:rsidRDefault="00BC12A4" w:rsidP="00BC12A4">
            <w:pPr>
              <w:numPr>
                <w:ilvl w:val="0"/>
                <w:numId w:val="5"/>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Existing medical conditions</w:t>
            </w:r>
          </w:p>
          <w:p w:rsidR="00BC12A4" w:rsidRPr="00BC12A4" w:rsidRDefault="00BC12A4" w:rsidP="00BC12A4">
            <w:pPr>
              <w:numPr>
                <w:ilvl w:val="0"/>
                <w:numId w:val="5"/>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Unexpected reactions/allergies</w:t>
            </w:r>
          </w:p>
          <w:p w:rsidR="00BC12A4" w:rsidRPr="00BC12A4" w:rsidRDefault="00BC12A4" w:rsidP="00BC12A4">
            <w:pPr>
              <w:numPr>
                <w:ilvl w:val="0"/>
                <w:numId w:val="5"/>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 xml:space="preserve">Disorientation </w:t>
            </w:r>
          </w:p>
          <w:p w:rsidR="00BC12A4" w:rsidRPr="00BC12A4" w:rsidRDefault="00BC12A4" w:rsidP="00BC12A4">
            <w:pPr>
              <w:numPr>
                <w:ilvl w:val="0"/>
                <w:numId w:val="5"/>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 xml:space="preserve">Tiredness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Other people / activities in area:</w:t>
            </w:r>
          </w:p>
          <w:p w:rsidR="00BC12A4" w:rsidRPr="00BC12A4" w:rsidRDefault="00BC12A4" w:rsidP="00BC12A4">
            <w:pPr>
              <w:numPr>
                <w:ilvl w:val="0"/>
                <w:numId w:val="6"/>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Walking dogs</w:t>
            </w:r>
          </w:p>
          <w:p w:rsidR="00BC12A4" w:rsidRPr="00BC12A4" w:rsidRDefault="00BC12A4" w:rsidP="00BC12A4">
            <w:pPr>
              <w:numPr>
                <w:ilvl w:val="0"/>
                <w:numId w:val="6"/>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 xml:space="preserve">Cyclists </w:t>
            </w:r>
          </w:p>
          <w:p w:rsidR="00BC12A4" w:rsidRPr="00BC12A4" w:rsidRDefault="00BC12A4" w:rsidP="00BC12A4">
            <w:pPr>
              <w:numPr>
                <w:ilvl w:val="0"/>
                <w:numId w:val="6"/>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Horse riders</w:t>
            </w:r>
          </w:p>
          <w:p w:rsidR="00BC12A4" w:rsidRPr="00BC12A4" w:rsidRDefault="00BC12A4" w:rsidP="00BC12A4">
            <w:pPr>
              <w:numPr>
                <w:ilvl w:val="0"/>
                <w:numId w:val="6"/>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Forestry operations</w:t>
            </w:r>
          </w:p>
          <w:p w:rsidR="00BC12A4" w:rsidRPr="00BC12A4" w:rsidRDefault="00BC12A4" w:rsidP="00BC12A4">
            <w:pPr>
              <w:numPr>
                <w:ilvl w:val="0"/>
                <w:numId w:val="6"/>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Park maintenance</w:t>
            </w:r>
          </w:p>
          <w:p w:rsidR="00BC12A4" w:rsidRPr="00BC12A4" w:rsidRDefault="00BC12A4" w:rsidP="00BC12A4">
            <w:pPr>
              <w:numPr>
                <w:ilvl w:val="0"/>
                <w:numId w:val="6"/>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Shooting / archery</w:t>
            </w:r>
          </w:p>
          <w:p w:rsidR="00BC12A4" w:rsidRPr="00BC12A4" w:rsidRDefault="00BC12A4" w:rsidP="00BC12A4">
            <w:pPr>
              <w:numPr>
                <w:ilvl w:val="0"/>
                <w:numId w:val="6"/>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Golf</w:t>
            </w:r>
          </w:p>
          <w:p w:rsidR="00BC12A4" w:rsidRPr="00BC12A4" w:rsidRDefault="00BC12A4" w:rsidP="00BC12A4">
            <w:pPr>
              <w:numPr>
                <w:ilvl w:val="0"/>
                <w:numId w:val="6"/>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Stranger danger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Weather:</w:t>
            </w:r>
          </w:p>
          <w:p w:rsidR="00BC12A4" w:rsidRPr="00BC12A4" w:rsidRDefault="00BC12A4" w:rsidP="00BC12A4">
            <w:pPr>
              <w:numPr>
                <w:ilvl w:val="0"/>
                <w:numId w:val="7"/>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Cold / heat  </w:t>
            </w:r>
          </w:p>
          <w:p w:rsidR="00BC12A4" w:rsidRPr="00BC12A4" w:rsidRDefault="00BC12A4" w:rsidP="00BC12A4">
            <w:pPr>
              <w:numPr>
                <w:ilvl w:val="0"/>
                <w:numId w:val="7"/>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Rain / snow / hail</w:t>
            </w:r>
          </w:p>
          <w:p w:rsidR="00BC12A4" w:rsidRPr="00BC12A4" w:rsidRDefault="00BC12A4" w:rsidP="00BC12A4">
            <w:pPr>
              <w:numPr>
                <w:ilvl w:val="0"/>
                <w:numId w:val="7"/>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 xml:space="preserve">Excessive  wind </w:t>
            </w:r>
          </w:p>
          <w:p w:rsidR="00BC12A4" w:rsidRPr="00BC12A4" w:rsidRDefault="00BC12A4" w:rsidP="00BC12A4">
            <w:pPr>
              <w:numPr>
                <w:ilvl w:val="0"/>
                <w:numId w:val="7"/>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Lightning</w:t>
            </w:r>
          </w:p>
        </w:tc>
      </w:tr>
    </w:tbl>
    <w:p w:rsidR="00574FFB" w:rsidRDefault="00BC12A4">
      <w:r w:rsidRPr="00BC12A4">
        <w:rPr>
          <w:rFonts w:ascii="Times New Roman" w:eastAsia="Times New Roman" w:hAnsi="Times New Roman" w:cs="Times New Roman"/>
          <w:sz w:val="24"/>
          <w:szCs w:val="24"/>
          <w:lang w:eastAsia="en-GB"/>
        </w:rPr>
        <w:br/>
      </w:r>
      <w:r w:rsidRPr="00BC12A4">
        <w:rPr>
          <w:rFonts w:ascii="Times New Roman" w:eastAsia="Times New Roman" w:hAnsi="Times New Roman" w:cs="Times New Roman"/>
          <w:sz w:val="24"/>
          <w:szCs w:val="24"/>
          <w:lang w:eastAsia="en-GB"/>
        </w:rPr>
        <w:br/>
      </w:r>
      <w:r w:rsidRPr="00BC12A4">
        <w:rPr>
          <w:rFonts w:ascii="Times New Roman" w:eastAsia="Times New Roman" w:hAnsi="Times New Roman" w:cs="Times New Roman"/>
          <w:sz w:val="24"/>
          <w:szCs w:val="24"/>
          <w:lang w:eastAsia="en-GB"/>
        </w:rPr>
        <w:br/>
      </w:r>
      <w:r w:rsidRPr="00BC12A4">
        <w:rPr>
          <w:rFonts w:ascii="Times New Roman" w:eastAsia="Times New Roman" w:hAnsi="Times New Roman" w:cs="Times New Roman"/>
          <w:sz w:val="24"/>
          <w:szCs w:val="24"/>
          <w:lang w:eastAsia="en-GB"/>
        </w:rPr>
        <w:br/>
      </w:r>
      <w:r w:rsidRPr="00BC12A4">
        <w:rPr>
          <w:rFonts w:ascii="Times New Roman" w:eastAsia="Times New Roman" w:hAnsi="Times New Roman" w:cs="Times New Roman"/>
          <w:sz w:val="24"/>
          <w:szCs w:val="24"/>
          <w:lang w:eastAsia="en-GB"/>
        </w:rPr>
        <w:br/>
      </w:r>
      <w:r w:rsidRPr="00BC12A4">
        <w:rPr>
          <w:rFonts w:ascii="Times New Roman" w:eastAsia="Times New Roman" w:hAnsi="Times New Roman" w:cs="Times New Roman"/>
          <w:sz w:val="24"/>
          <w:szCs w:val="24"/>
          <w:lang w:eastAsia="en-GB"/>
        </w:rPr>
        <w:br/>
      </w:r>
      <w:r w:rsidRPr="00BC12A4">
        <w:rPr>
          <w:rFonts w:ascii="Times New Roman" w:eastAsia="Times New Roman" w:hAnsi="Times New Roman" w:cs="Times New Roman"/>
          <w:sz w:val="24"/>
          <w:szCs w:val="24"/>
          <w:lang w:eastAsia="en-GB"/>
        </w:rPr>
        <w:br/>
      </w:r>
    </w:p>
    <w:sectPr w:rsidR="00574FFB" w:rsidSect="00BC12A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E37C8"/>
    <w:multiLevelType w:val="multilevel"/>
    <w:tmpl w:val="80027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4B505B"/>
    <w:multiLevelType w:val="multilevel"/>
    <w:tmpl w:val="F0245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671353"/>
    <w:multiLevelType w:val="multilevel"/>
    <w:tmpl w:val="1A3C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F85521"/>
    <w:multiLevelType w:val="multilevel"/>
    <w:tmpl w:val="55C86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61441C"/>
    <w:multiLevelType w:val="multilevel"/>
    <w:tmpl w:val="47948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F7197B"/>
    <w:multiLevelType w:val="multilevel"/>
    <w:tmpl w:val="97B2F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3C2527"/>
    <w:multiLevelType w:val="multilevel"/>
    <w:tmpl w:val="F3883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3"/>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2A4"/>
    <w:rsid w:val="00574FFB"/>
    <w:rsid w:val="00593F59"/>
    <w:rsid w:val="008542B5"/>
    <w:rsid w:val="00AE593B"/>
    <w:rsid w:val="00BC12A4"/>
    <w:rsid w:val="00BE4462"/>
    <w:rsid w:val="00E03607"/>
    <w:rsid w:val="00F64AD5"/>
    <w:rsid w:val="00FE5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A8220D-014A-4033-AAA2-CF28D91F2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5B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B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82859">
      <w:bodyDiv w:val="1"/>
      <w:marLeft w:val="0"/>
      <w:marRight w:val="0"/>
      <w:marTop w:val="0"/>
      <w:marBottom w:val="0"/>
      <w:divBdr>
        <w:top w:val="none" w:sz="0" w:space="0" w:color="auto"/>
        <w:left w:val="none" w:sz="0" w:space="0" w:color="auto"/>
        <w:bottom w:val="none" w:sz="0" w:space="0" w:color="auto"/>
        <w:right w:val="none" w:sz="0" w:space="0" w:color="auto"/>
      </w:divBdr>
      <w:divsChild>
        <w:div w:id="163932474">
          <w:marLeft w:val="-108"/>
          <w:marRight w:val="0"/>
          <w:marTop w:val="0"/>
          <w:marBottom w:val="0"/>
          <w:divBdr>
            <w:top w:val="none" w:sz="0" w:space="0" w:color="auto"/>
            <w:left w:val="none" w:sz="0" w:space="0" w:color="auto"/>
            <w:bottom w:val="none" w:sz="0" w:space="0" w:color="auto"/>
            <w:right w:val="none" w:sz="0" w:space="0" w:color="auto"/>
          </w:divBdr>
        </w:div>
        <w:div w:id="1479376323">
          <w:marLeft w:val="-108"/>
          <w:marRight w:val="0"/>
          <w:marTop w:val="0"/>
          <w:marBottom w:val="0"/>
          <w:divBdr>
            <w:top w:val="none" w:sz="0" w:space="0" w:color="auto"/>
            <w:left w:val="none" w:sz="0" w:space="0" w:color="auto"/>
            <w:bottom w:val="none" w:sz="0" w:space="0" w:color="auto"/>
            <w:right w:val="none" w:sz="0" w:space="0" w:color="auto"/>
          </w:divBdr>
        </w:div>
        <w:div w:id="1715077827">
          <w:marLeft w:val="-108"/>
          <w:marRight w:val="0"/>
          <w:marTop w:val="0"/>
          <w:marBottom w:val="0"/>
          <w:divBdr>
            <w:top w:val="none" w:sz="0" w:space="0" w:color="auto"/>
            <w:left w:val="none" w:sz="0" w:space="0" w:color="auto"/>
            <w:bottom w:val="none" w:sz="0" w:space="0" w:color="auto"/>
            <w:right w:val="none" w:sz="0" w:space="0" w:color="auto"/>
          </w:divBdr>
        </w:div>
        <w:div w:id="461190069">
          <w:marLeft w:val="-108"/>
          <w:marRight w:val="0"/>
          <w:marTop w:val="0"/>
          <w:marBottom w:val="0"/>
          <w:divBdr>
            <w:top w:val="none" w:sz="0" w:space="0" w:color="auto"/>
            <w:left w:val="none" w:sz="0" w:space="0" w:color="auto"/>
            <w:bottom w:val="none" w:sz="0" w:space="0" w:color="auto"/>
            <w:right w:val="none" w:sz="0" w:space="0" w:color="auto"/>
          </w:divBdr>
        </w:div>
        <w:div w:id="154154880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494CE-E599-41F9-9EFD-64BA0EF86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Taylor</dc:creator>
  <cp:keywords/>
  <dc:description/>
  <cp:lastModifiedBy>Helen Taylor</cp:lastModifiedBy>
  <cp:revision>5</cp:revision>
  <cp:lastPrinted>2016-04-15T06:25:00Z</cp:lastPrinted>
  <dcterms:created xsi:type="dcterms:W3CDTF">2016-06-16T20:21:00Z</dcterms:created>
  <dcterms:modified xsi:type="dcterms:W3CDTF">2016-07-18T17:49:00Z</dcterms:modified>
</cp:coreProperties>
</file>